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C6" w:rsidRPr="005E2F39" w:rsidRDefault="005911C6" w:rsidP="005911C6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5E2F39">
        <w:rPr>
          <w:rFonts w:ascii="Times New Roman" w:hAnsi="Times New Roman" w:cs="Times New Roman"/>
          <w:sz w:val="40"/>
          <w:szCs w:val="40"/>
        </w:rPr>
        <w:t>Головний</w:t>
      </w:r>
      <w:proofErr w:type="spellEnd"/>
      <w:r w:rsidRPr="005E2F3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E2F39">
        <w:rPr>
          <w:rFonts w:ascii="Times New Roman" w:hAnsi="Times New Roman" w:cs="Times New Roman"/>
          <w:sz w:val="40"/>
          <w:szCs w:val="40"/>
        </w:rPr>
        <w:t>історичний</w:t>
      </w:r>
      <w:proofErr w:type="spellEnd"/>
      <w:r w:rsidRPr="005E2F3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E2F39">
        <w:rPr>
          <w:rFonts w:ascii="Times New Roman" w:hAnsi="Times New Roman" w:cs="Times New Roman"/>
          <w:sz w:val="40"/>
          <w:szCs w:val="40"/>
        </w:rPr>
        <w:t>злочин</w:t>
      </w:r>
      <w:proofErr w:type="spellEnd"/>
      <w:r w:rsidRPr="005E2F3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E2F39">
        <w:rPr>
          <w:rFonts w:ascii="Times New Roman" w:hAnsi="Times New Roman" w:cs="Times New Roman"/>
          <w:sz w:val="40"/>
          <w:szCs w:val="40"/>
        </w:rPr>
        <w:t>Володимира</w:t>
      </w:r>
      <w:proofErr w:type="spellEnd"/>
      <w:r w:rsidRPr="005E2F3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5E2F39">
        <w:rPr>
          <w:rFonts w:ascii="Times New Roman" w:hAnsi="Times New Roman" w:cs="Times New Roman"/>
          <w:sz w:val="40"/>
          <w:szCs w:val="40"/>
        </w:rPr>
        <w:t>Путі</w:t>
      </w:r>
      <w:proofErr w:type="gramStart"/>
      <w:r w:rsidRPr="005E2F39">
        <w:rPr>
          <w:rFonts w:ascii="Times New Roman" w:hAnsi="Times New Roman" w:cs="Times New Roman"/>
          <w:sz w:val="40"/>
          <w:szCs w:val="40"/>
        </w:rPr>
        <w:t>на</w:t>
      </w:r>
      <w:proofErr w:type="spellEnd"/>
      <w:proofErr w:type="gramEnd"/>
      <w:r w:rsidRPr="005E2F3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80CAB" w:rsidRDefault="005911C6" w:rsidP="005911C6">
      <w:pPr>
        <w:rPr>
          <w:rFonts w:ascii="Times New Roman" w:hAnsi="Times New Roman" w:cs="Times New Roman"/>
          <w:sz w:val="28"/>
          <w:szCs w:val="28"/>
        </w:rPr>
      </w:pPr>
      <w:r w:rsidRPr="005911C6">
        <w:rPr>
          <w:rFonts w:ascii="Times New Roman" w:hAnsi="Times New Roman" w:cs="Times New Roman"/>
          <w:sz w:val="28"/>
          <w:szCs w:val="28"/>
        </w:rPr>
        <w:t xml:space="preserve"> Валентин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Пустовойт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, кандидат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філософських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наук, </w:t>
      </w:r>
    </w:p>
    <w:p w:rsidR="005911C6" w:rsidRPr="005911C6" w:rsidRDefault="005911C6" w:rsidP="005911C6">
      <w:pPr>
        <w:rPr>
          <w:rFonts w:ascii="Times New Roman" w:hAnsi="Times New Roman" w:cs="Times New Roman"/>
          <w:sz w:val="28"/>
          <w:szCs w:val="28"/>
        </w:rPr>
      </w:pPr>
      <w:r w:rsidRPr="005911C6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2014</w:t>
      </w:r>
      <w:r w:rsidRPr="005911C6">
        <w:rPr>
          <w:rFonts w:ascii="Times New Roman" w:hAnsi="Times New Roman" w:cs="Times New Roman"/>
          <w:sz w:val="28"/>
          <w:szCs w:val="28"/>
          <w:lang w:val="uk-UA"/>
        </w:rPr>
        <w:t>, «Вінницька газета»</w:t>
      </w:r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1C6" w:rsidRPr="005911C6" w:rsidRDefault="005911C6" w:rsidP="005911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оцінює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політиків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, як правило, за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якимось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одним,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найбільшим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здобутків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Скидається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Путін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залишиться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сторінках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як один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найбільших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руйнівників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дружніх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взаємин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російського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. За роки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Кремлі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11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11C6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взаємної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симпатії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росіян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впав до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небувало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низького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11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11C6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антипатії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зріс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нечувано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>.</w:t>
      </w:r>
    </w:p>
    <w:p w:rsidR="005911C6" w:rsidRPr="005911C6" w:rsidRDefault="005911C6" w:rsidP="005911C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дев’ять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психології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НАПН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відстежує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проблему, кардинально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змінилася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громадянами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Start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11C6">
        <w:rPr>
          <w:rFonts w:ascii="Times New Roman" w:hAnsi="Times New Roman" w:cs="Times New Roman"/>
          <w:sz w:val="28"/>
          <w:szCs w:val="28"/>
        </w:rPr>
        <w:t>осії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травні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2005-го 71,3 %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ставилося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добре» та «в основному добре», то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вдвічі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– 32,9 %.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1C6">
        <w:rPr>
          <w:rFonts w:ascii="Times New Roman" w:hAnsi="Times New Roman" w:cs="Times New Roman"/>
          <w:sz w:val="28"/>
          <w:szCs w:val="28"/>
        </w:rPr>
        <w:t>тих</w:t>
      </w:r>
      <w:proofErr w:type="gramEnd"/>
      <w:r w:rsidRPr="005911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ставиться «в основному погано» та «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погано»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зросла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втричі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16,1 % до 48,8 %.</w:t>
      </w:r>
    </w:p>
    <w:p w:rsidR="005911C6" w:rsidRPr="005911C6" w:rsidRDefault="005911C6" w:rsidP="005911C6">
      <w:pPr>
        <w:rPr>
          <w:rFonts w:ascii="Times New Roman" w:hAnsi="Times New Roman" w:cs="Times New Roman"/>
          <w:sz w:val="28"/>
          <w:szCs w:val="28"/>
        </w:rPr>
      </w:pPr>
      <w:r w:rsidRPr="005911C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традиційні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911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11C6">
        <w:rPr>
          <w:rFonts w:ascii="Times New Roman" w:hAnsi="Times New Roman" w:cs="Times New Roman"/>
          <w:sz w:val="28"/>
          <w:szCs w:val="28"/>
        </w:rPr>
        <w:t>ідмінності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особистому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ставленні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зафіксовано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регіонів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ставиться «погано» («в основному погано» та «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погано») – в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західних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регіонах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(73 %); тих,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ставиться «добре» («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добре» та «</w:t>
      </w:r>
      <w:proofErr w:type="gramStart"/>
      <w:r w:rsidRPr="005911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1C6">
        <w:rPr>
          <w:rFonts w:ascii="Times New Roman" w:hAnsi="Times New Roman" w:cs="Times New Roman"/>
          <w:sz w:val="28"/>
          <w:szCs w:val="28"/>
        </w:rPr>
        <w:t>основному</w:t>
      </w:r>
      <w:proofErr w:type="gramEnd"/>
      <w:r w:rsidRPr="005911C6">
        <w:rPr>
          <w:rFonts w:ascii="Times New Roman" w:hAnsi="Times New Roman" w:cs="Times New Roman"/>
          <w:sz w:val="28"/>
          <w:szCs w:val="28"/>
        </w:rPr>
        <w:t xml:space="preserve"> добре») – в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східних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(55,3 %).</w:t>
      </w:r>
    </w:p>
    <w:p w:rsidR="00DA6C76" w:rsidRPr="005911C6" w:rsidRDefault="005911C6" w:rsidP="005911C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в настроях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північного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сусіда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спостерігаються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: тих,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погано ставиться до</w:t>
      </w:r>
      <w:proofErr w:type="gramStart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911C6">
        <w:rPr>
          <w:rFonts w:ascii="Times New Roman" w:hAnsi="Times New Roman" w:cs="Times New Roman"/>
          <w:sz w:val="28"/>
          <w:szCs w:val="28"/>
        </w:rPr>
        <w:t>осії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двічі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добре.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зумовлене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максималізмом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молодості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, напевно,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правильне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неповне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, кому зараз 18–29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юнаки та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призовного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кохані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дружини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. І вони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чудово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сепаратистський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заколот на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сході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хамською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зухвалістю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великоруського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шовінізму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роздмухує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Росія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хрест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планах на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майбутн</w:t>
      </w:r>
      <w:proofErr w:type="gramStart"/>
      <w:r w:rsidRPr="005911C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11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дочекається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неоголошеної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війти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дочекається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каліками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подарують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. От у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історичний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Путіна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: в тому,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межу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неприязні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нашими народами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 xml:space="preserve"> «проорав» у </w:t>
      </w:r>
      <w:proofErr w:type="spellStart"/>
      <w:r w:rsidRPr="005911C6">
        <w:rPr>
          <w:rFonts w:ascii="Times New Roman" w:hAnsi="Times New Roman" w:cs="Times New Roman"/>
          <w:sz w:val="28"/>
          <w:szCs w:val="28"/>
        </w:rPr>
        <w:t>майбутн</w:t>
      </w:r>
      <w:proofErr w:type="gramStart"/>
      <w:r w:rsidRPr="005911C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911C6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5911C6" w:rsidRPr="005911C6" w:rsidRDefault="00DA6C76" w:rsidP="005911C6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4" w:history="1">
        <w:r w:rsidR="005911C6" w:rsidRPr="005911C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http://vin-gazeta.net/component/content/article/87-suspilstvo/2877-golovni-istorichni-zlochin-volodimira-putina</w:t>
        </w:r>
      </w:hyperlink>
      <w:r w:rsidR="005911C6" w:rsidRPr="00591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5911C6" w:rsidRPr="005911C6" w:rsidSect="00DA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1C6"/>
    <w:rsid w:val="00480CAB"/>
    <w:rsid w:val="005911C6"/>
    <w:rsid w:val="005E2F39"/>
    <w:rsid w:val="00DA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1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n-gazeta.net/component/content/article/87-suspilstvo/2877-golovni-istorichni-zlochin-volodimira-put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1983</Characters>
  <Application>Microsoft Office Word</Application>
  <DocSecurity>0</DocSecurity>
  <Lines>16</Lines>
  <Paragraphs>4</Paragraphs>
  <ScaleCrop>false</ScaleCrop>
  <Company>оон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user</cp:lastModifiedBy>
  <cp:revision>5</cp:revision>
  <dcterms:created xsi:type="dcterms:W3CDTF">2014-07-11T11:39:00Z</dcterms:created>
  <dcterms:modified xsi:type="dcterms:W3CDTF">2014-07-17T14:25:00Z</dcterms:modified>
</cp:coreProperties>
</file>