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D0" w:rsidRPr="000904D0" w:rsidRDefault="000904D0" w:rsidP="000904D0">
      <w:pPr>
        <w:spacing w:line="240" w:lineRule="auto"/>
        <w:jc w:val="left"/>
        <w:rPr>
          <w:sz w:val="24"/>
        </w:rPr>
      </w:pPr>
      <w:r w:rsidRPr="000904D0">
        <w:rPr>
          <w:sz w:val="24"/>
        </w:rPr>
        <w:br/>
      </w:r>
    </w:p>
    <w:p w:rsidR="000904D0" w:rsidRPr="000904D0" w:rsidRDefault="000904D0" w:rsidP="000904D0">
      <w:pPr>
        <w:spacing w:line="195" w:lineRule="atLeast"/>
        <w:jc w:val="left"/>
        <w:textAlignment w:val="baseline"/>
        <w:rPr>
          <w:rFonts w:ascii="Trebuchet MS" w:hAnsi="Trebuchet MS"/>
          <w:color w:val="000000"/>
          <w:sz w:val="15"/>
          <w:szCs w:val="15"/>
        </w:rPr>
      </w:pPr>
      <w:r w:rsidRPr="000904D0">
        <w:rPr>
          <w:rFonts w:ascii="Trebuchet MS" w:hAnsi="Trebuchet MS"/>
          <w:noProof/>
          <w:color w:val="136BB2"/>
          <w:sz w:val="15"/>
          <w:szCs w:val="15"/>
          <w:bdr w:val="none" w:sz="0" w:space="0" w:color="auto" w:frame="1"/>
        </w:rPr>
        <w:drawing>
          <wp:inline distT="0" distB="0" distL="0" distR="0">
            <wp:extent cx="933450" cy="304800"/>
            <wp:effectExtent l="0" t="0" r="0" b="0"/>
            <wp:docPr id="1" name="Рисунок 1" descr="УНН - Украинские Национальные Новост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Н - Украинские Национальные Новост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D0" w:rsidRPr="000904D0" w:rsidRDefault="000904D0" w:rsidP="000904D0">
      <w:pPr>
        <w:spacing w:line="195" w:lineRule="atLeast"/>
        <w:jc w:val="left"/>
        <w:textAlignment w:val="baseline"/>
        <w:rPr>
          <w:rFonts w:ascii="Arial" w:hAnsi="Arial" w:cs="Arial"/>
          <w:b/>
          <w:bCs/>
          <w:i/>
          <w:iCs/>
          <w:caps/>
          <w:color w:val="FFFFFF"/>
          <w:sz w:val="17"/>
          <w:szCs w:val="17"/>
        </w:rPr>
      </w:pPr>
      <w:r w:rsidRPr="000904D0">
        <w:rPr>
          <w:rFonts w:ascii="Arial" w:hAnsi="Arial" w:cs="Arial"/>
          <w:b/>
          <w:bCs/>
          <w:i/>
          <w:iCs/>
          <w:caps/>
          <w:color w:val="FFFFFF"/>
          <w:sz w:val="17"/>
          <w:szCs w:val="17"/>
        </w:rPr>
        <w:t>УКРАИНСКИЕ НАЦИОНАЛЬНЫЕ НОВОСТИ</w:t>
      </w:r>
    </w:p>
    <w:p w:rsidR="000904D0" w:rsidRPr="000904D0" w:rsidRDefault="000904D0" w:rsidP="000904D0">
      <w:pPr>
        <w:spacing w:line="288" w:lineRule="atLeast"/>
        <w:jc w:val="left"/>
        <w:textAlignment w:val="baseline"/>
        <w:rPr>
          <w:rFonts w:ascii="Trebuchet MS" w:hAnsi="Trebuchet MS"/>
          <w:b/>
          <w:bCs/>
          <w:i/>
          <w:iCs/>
          <w:caps/>
          <w:color w:val="D9E1E7"/>
          <w:sz w:val="24"/>
        </w:rPr>
      </w:pPr>
      <w:r w:rsidRPr="000904D0">
        <w:rPr>
          <w:rFonts w:ascii="Trebuchet MS" w:hAnsi="Trebuchet MS"/>
          <w:b/>
          <w:bCs/>
          <w:i/>
          <w:iCs/>
          <w:caps/>
          <w:color w:val="D9E1E7"/>
          <w:sz w:val="24"/>
        </w:rPr>
        <w:t>ЄДИНА КРАЇНА. ЕДИНАЯ СТРАНА</w:t>
      </w:r>
    </w:p>
    <w:p w:rsidR="000904D0" w:rsidRPr="000904D0" w:rsidRDefault="000904D0" w:rsidP="000904D0">
      <w:pPr>
        <w:spacing w:line="288" w:lineRule="atLeast"/>
        <w:jc w:val="left"/>
        <w:textAlignment w:val="baseline"/>
        <w:rPr>
          <w:rFonts w:ascii="Trebuchet MS" w:hAnsi="Trebuchet MS"/>
          <w:color w:val="FFFFFF"/>
          <w:sz w:val="24"/>
        </w:rPr>
      </w:pPr>
      <w:r w:rsidRPr="000904D0">
        <w:rPr>
          <w:rFonts w:ascii="Trebuchet MS" w:hAnsi="Trebuchet MS"/>
          <w:color w:val="FFFFFF"/>
          <w:sz w:val="24"/>
        </w:rPr>
        <w:t>среда, 22 октября 2014 </w:t>
      </w:r>
      <w:r w:rsidRPr="000904D0">
        <w:rPr>
          <w:rFonts w:ascii="Trebuchet MS" w:hAnsi="Trebuchet MS"/>
          <w:color w:val="FFFFFF"/>
          <w:spacing w:val="30"/>
          <w:sz w:val="36"/>
          <w:szCs w:val="36"/>
          <w:bdr w:val="none" w:sz="0" w:space="0" w:color="auto" w:frame="1"/>
        </w:rPr>
        <w:t>13:13</w:t>
      </w:r>
    </w:p>
    <w:p w:rsidR="000904D0" w:rsidRPr="000904D0" w:rsidRDefault="000904D0" w:rsidP="000904D0">
      <w:pPr>
        <w:spacing w:line="288" w:lineRule="atLeast"/>
        <w:jc w:val="left"/>
        <w:textAlignment w:val="baseline"/>
        <w:rPr>
          <w:rFonts w:ascii="Trebuchet MS" w:hAnsi="Trebuchet MS"/>
          <w:b/>
          <w:bCs/>
          <w:color w:val="005CA8"/>
          <w:sz w:val="21"/>
          <w:szCs w:val="21"/>
        </w:rPr>
      </w:pPr>
      <w:r w:rsidRPr="000904D0">
        <w:rPr>
          <w:rFonts w:ascii="Trebuchet MS" w:hAnsi="Trebuchet MS"/>
          <w:color w:val="757575"/>
          <w:sz w:val="21"/>
          <w:szCs w:val="21"/>
          <w:bdr w:val="none" w:sz="0" w:space="0" w:color="auto" w:frame="1"/>
        </w:rPr>
        <w:t>Среда, 22 октября 2014, 11:40</w:t>
      </w:r>
      <w:r w:rsidRPr="000904D0">
        <w:rPr>
          <w:rFonts w:ascii="Trebuchet MS" w:hAnsi="Trebuchet MS"/>
          <w:b/>
          <w:bCs/>
          <w:color w:val="005CA8"/>
          <w:sz w:val="21"/>
          <w:szCs w:val="21"/>
        </w:rPr>
        <w:t> </w:t>
      </w:r>
      <w:r w:rsidRPr="000904D0">
        <w:rPr>
          <w:rFonts w:ascii="Trebuchet MS" w:hAnsi="Trebuchet MS"/>
          <w:color w:val="757575"/>
          <w:sz w:val="21"/>
          <w:szCs w:val="21"/>
          <w:bdr w:val="none" w:sz="0" w:space="0" w:color="auto" w:frame="1"/>
        </w:rPr>
        <w:t xml:space="preserve">• Дмитрий </w:t>
      </w:r>
      <w:proofErr w:type="spellStart"/>
      <w:r w:rsidRPr="000904D0">
        <w:rPr>
          <w:rFonts w:ascii="Trebuchet MS" w:hAnsi="Trebuchet MS"/>
          <w:color w:val="757575"/>
          <w:sz w:val="21"/>
          <w:szCs w:val="21"/>
          <w:bdr w:val="none" w:sz="0" w:space="0" w:color="auto" w:frame="1"/>
        </w:rPr>
        <w:t>Шинкарук</w:t>
      </w:r>
      <w:proofErr w:type="spellEnd"/>
    </w:p>
    <w:p w:rsidR="000904D0" w:rsidRPr="000904D0" w:rsidRDefault="000904D0" w:rsidP="000904D0">
      <w:pPr>
        <w:spacing w:after="240" w:line="264" w:lineRule="atLeast"/>
        <w:jc w:val="left"/>
        <w:textAlignment w:val="baseline"/>
        <w:outlineLvl w:val="0"/>
        <w:rPr>
          <w:rFonts w:ascii="Trebuchet MS" w:hAnsi="Trebuchet MS"/>
          <w:color w:val="022D51"/>
          <w:kern w:val="36"/>
          <w:sz w:val="42"/>
          <w:szCs w:val="42"/>
        </w:rPr>
      </w:pPr>
      <w:r w:rsidRPr="000904D0">
        <w:rPr>
          <w:rFonts w:ascii="Trebuchet MS" w:hAnsi="Trebuchet MS"/>
          <w:color w:val="022D51"/>
          <w:kern w:val="36"/>
          <w:sz w:val="42"/>
          <w:szCs w:val="42"/>
        </w:rPr>
        <w:t>Шесть партий имеют шансы попасть в новый парламент - исследование</w:t>
      </w:r>
    </w:p>
    <w:p w:rsidR="000904D0" w:rsidRPr="000904D0" w:rsidRDefault="000904D0" w:rsidP="000904D0">
      <w:pPr>
        <w:spacing w:line="288" w:lineRule="atLeast"/>
        <w:jc w:val="left"/>
        <w:textAlignment w:val="baseline"/>
        <w:rPr>
          <w:rFonts w:ascii="Arial" w:hAnsi="Arial" w:cs="Arial"/>
          <w:color w:val="1C2125"/>
          <w:sz w:val="27"/>
          <w:szCs w:val="27"/>
        </w:rPr>
      </w:pPr>
      <w:r w:rsidRPr="000904D0">
        <w:rPr>
          <w:rFonts w:ascii="Arial" w:hAnsi="Arial" w:cs="Arial"/>
          <w:b/>
          <w:bCs/>
          <w:color w:val="1C2125"/>
          <w:sz w:val="27"/>
          <w:szCs w:val="27"/>
          <w:bdr w:val="none" w:sz="0" w:space="0" w:color="auto" w:frame="1"/>
        </w:rPr>
        <w:t>КИЕВ. 22 октября. УНН.</w:t>
      </w:r>
      <w:r w:rsidRPr="000904D0">
        <w:rPr>
          <w:rFonts w:ascii="Arial" w:hAnsi="Arial" w:cs="Arial"/>
          <w:color w:val="1C2125"/>
          <w:sz w:val="27"/>
          <w:szCs w:val="27"/>
        </w:rPr>
        <w:t> Пятипроцентный барьер на внеочередных парламентских выборах имеют шанс преодолеть 6 партий. Об этом свидетельствует социологический опрос, проведенный Институтом социальной и политической психологии АПН Украины совместно с Ассоциацией политических психологов Украины, передает </w:t>
      </w:r>
      <w:hyperlink r:id="rId6" w:history="1">
        <w:r w:rsidRPr="000904D0">
          <w:rPr>
            <w:rFonts w:ascii="Arial" w:hAnsi="Arial" w:cs="Arial"/>
            <w:color w:val="1780D6"/>
            <w:sz w:val="27"/>
            <w:szCs w:val="27"/>
            <w:u w:val="single"/>
            <w:bdr w:val="none" w:sz="0" w:space="0" w:color="auto" w:frame="1"/>
          </w:rPr>
          <w:t>УНН</w:t>
        </w:r>
      </w:hyperlink>
      <w:r w:rsidRPr="000904D0">
        <w:rPr>
          <w:rFonts w:ascii="Arial" w:hAnsi="Arial" w:cs="Arial"/>
          <w:color w:val="1C2125"/>
          <w:sz w:val="27"/>
          <w:szCs w:val="27"/>
        </w:rPr>
        <w:t>.</w:t>
      </w:r>
    </w:p>
    <w:p w:rsidR="000904D0" w:rsidRPr="000904D0" w:rsidRDefault="000904D0" w:rsidP="000904D0">
      <w:pPr>
        <w:spacing w:line="288" w:lineRule="atLeast"/>
        <w:jc w:val="left"/>
        <w:textAlignment w:val="baseline"/>
        <w:rPr>
          <w:rFonts w:ascii="Arial" w:hAnsi="Arial" w:cs="Arial"/>
          <w:color w:val="1C2125"/>
          <w:sz w:val="27"/>
          <w:szCs w:val="27"/>
        </w:rPr>
      </w:pPr>
      <w:r w:rsidRPr="000904D0">
        <w:rPr>
          <w:rFonts w:ascii="Arial" w:hAnsi="Arial" w:cs="Arial"/>
          <w:color w:val="1C2125"/>
          <w:sz w:val="27"/>
          <w:szCs w:val="27"/>
        </w:rPr>
        <w:t>Как свидетельствует социологический опрос, который длился с 9 по 13 октября включительно, если бы выборы проходили на момент опроса, пятипроцентный барьер могли бы уверенно преодолеть 6 партий (приводятся данные по активному электорату - тех, кто намерен принять участие в голосовании и определился с выбором):</w:t>
      </w:r>
    </w:p>
    <w:p w:rsidR="000904D0" w:rsidRPr="000904D0" w:rsidRDefault="000904D0" w:rsidP="000904D0">
      <w:pPr>
        <w:spacing w:line="288" w:lineRule="atLeast"/>
        <w:jc w:val="left"/>
        <w:textAlignment w:val="baseline"/>
        <w:rPr>
          <w:rFonts w:ascii="Arial" w:hAnsi="Arial" w:cs="Arial"/>
          <w:color w:val="1C2125"/>
          <w:sz w:val="27"/>
          <w:szCs w:val="27"/>
        </w:rPr>
      </w:pPr>
      <w:r w:rsidRPr="000904D0">
        <w:rPr>
          <w:rFonts w:ascii="Arial" w:hAnsi="Arial" w:cs="Arial"/>
          <w:color w:val="1C2125"/>
          <w:sz w:val="27"/>
          <w:szCs w:val="27"/>
        </w:rPr>
        <w:t>- Партия "Блок Петра Порошенко" - 23,2%</w:t>
      </w:r>
      <w:r w:rsidRPr="000904D0">
        <w:rPr>
          <w:rFonts w:ascii="Arial" w:hAnsi="Arial" w:cs="Arial"/>
          <w:color w:val="1C2125"/>
          <w:sz w:val="27"/>
          <w:szCs w:val="27"/>
        </w:rPr>
        <w:br/>
        <w:t>- Политическая партия "Народный фронт" - 14,9%</w:t>
      </w:r>
      <w:r w:rsidRPr="000904D0">
        <w:rPr>
          <w:rFonts w:ascii="Arial" w:hAnsi="Arial" w:cs="Arial"/>
          <w:color w:val="1C2125"/>
          <w:sz w:val="27"/>
          <w:szCs w:val="27"/>
        </w:rPr>
        <w:br/>
        <w:t>- Радикальная партия Олега Ляшко - 10,3%</w:t>
      </w:r>
      <w:r w:rsidRPr="000904D0">
        <w:rPr>
          <w:rFonts w:ascii="Arial" w:hAnsi="Arial" w:cs="Arial"/>
          <w:color w:val="1C2125"/>
          <w:sz w:val="27"/>
          <w:szCs w:val="27"/>
        </w:rPr>
        <w:br/>
        <w:t>- Политическая партия "Оппозиционный блок" - 8,8%</w:t>
      </w:r>
      <w:r w:rsidRPr="000904D0">
        <w:rPr>
          <w:rFonts w:ascii="Arial" w:hAnsi="Arial" w:cs="Arial"/>
          <w:color w:val="1C2125"/>
          <w:sz w:val="27"/>
          <w:szCs w:val="27"/>
        </w:rPr>
        <w:br/>
        <w:t>- Политическая партия "Объединение "</w:t>
      </w:r>
      <w:proofErr w:type="spellStart"/>
      <w:r w:rsidRPr="000904D0">
        <w:rPr>
          <w:rFonts w:ascii="Arial" w:hAnsi="Arial" w:cs="Arial"/>
          <w:color w:val="1C2125"/>
          <w:sz w:val="27"/>
          <w:szCs w:val="27"/>
        </w:rPr>
        <w:t>Самопомiч</w:t>
      </w:r>
      <w:proofErr w:type="spellEnd"/>
      <w:r w:rsidRPr="000904D0">
        <w:rPr>
          <w:rFonts w:ascii="Arial" w:hAnsi="Arial" w:cs="Arial"/>
          <w:color w:val="1C2125"/>
          <w:sz w:val="27"/>
          <w:szCs w:val="27"/>
        </w:rPr>
        <w:t>" - 8,5%</w:t>
      </w:r>
      <w:r w:rsidRPr="000904D0">
        <w:rPr>
          <w:rFonts w:ascii="Arial" w:hAnsi="Arial" w:cs="Arial"/>
          <w:color w:val="1C2125"/>
          <w:sz w:val="27"/>
          <w:szCs w:val="27"/>
        </w:rPr>
        <w:br/>
        <w:t>- Политическая партия Всеукраинское объединение "</w:t>
      </w:r>
      <w:proofErr w:type="spellStart"/>
      <w:r w:rsidRPr="000904D0">
        <w:rPr>
          <w:rFonts w:ascii="Arial" w:hAnsi="Arial" w:cs="Arial"/>
          <w:color w:val="1C2125"/>
          <w:sz w:val="27"/>
          <w:szCs w:val="27"/>
        </w:rPr>
        <w:t>Батькивщина</w:t>
      </w:r>
      <w:proofErr w:type="spellEnd"/>
      <w:r w:rsidRPr="000904D0">
        <w:rPr>
          <w:rFonts w:ascii="Arial" w:hAnsi="Arial" w:cs="Arial"/>
          <w:color w:val="1C2125"/>
          <w:sz w:val="27"/>
          <w:szCs w:val="27"/>
        </w:rPr>
        <w:t>" - 8,1%</w:t>
      </w:r>
    </w:p>
    <w:p w:rsidR="000904D0" w:rsidRPr="000904D0" w:rsidRDefault="000904D0" w:rsidP="000904D0">
      <w:pPr>
        <w:spacing w:line="288" w:lineRule="atLeast"/>
        <w:jc w:val="left"/>
        <w:textAlignment w:val="baseline"/>
        <w:rPr>
          <w:rFonts w:ascii="Arial" w:hAnsi="Arial" w:cs="Arial"/>
          <w:color w:val="1C2125"/>
          <w:sz w:val="27"/>
          <w:szCs w:val="27"/>
        </w:rPr>
      </w:pPr>
      <w:r w:rsidRPr="000904D0">
        <w:rPr>
          <w:rFonts w:ascii="Arial" w:hAnsi="Arial" w:cs="Arial"/>
          <w:color w:val="1C2125"/>
          <w:sz w:val="27"/>
          <w:szCs w:val="27"/>
        </w:rPr>
        <w:t xml:space="preserve">Согласно результатам соцопроса, на грани проходного барьера балансируют ВО "Свобода" (5,4%) и Компартия Украины (4,9%). Не потеряли шансов его преодолеть также "Гражданская позиция" </w:t>
      </w:r>
      <w:proofErr w:type="spellStart"/>
      <w:r w:rsidRPr="000904D0">
        <w:rPr>
          <w:rFonts w:ascii="Arial" w:hAnsi="Arial" w:cs="Arial"/>
          <w:color w:val="1C2125"/>
          <w:sz w:val="27"/>
          <w:szCs w:val="27"/>
        </w:rPr>
        <w:t>А.Гриценко</w:t>
      </w:r>
      <w:proofErr w:type="spellEnd"/>
      <w:r w:rsidRPr="000904D0">
        <w:rPr>
          <w:rFonts w:ascii="Arial" w:hAnsi="Arial" w:cs="Arial"/>
          <w:color w:val="1C2125"/>
          <w:sz w:val="27"/>
          <w:szCs w:val="27"/>
        </w:rPr>
        <w:t xml:space="preserve"> (4,4%) и "Сильная Украина" Сергея Тигипко (3,9%). Остальные партии вместе набирают 7,7% голосов.</w:t>
      </w:r>
    </w:p>
    <w:p w:rsidR="000904D0" w:rsidRPr="000904D0" w:rsidRDefault="000904D0" w:rsidP="000904D0">
      <w:pPr>
        <w:spacing w:line="288" w:lineRule="atLeast"/>
        <w:jc w:val="left"/>
        <w:textAlignment w:val="baseline"/>
        <w:rPr>
          <w:rFonts w:ascii="Arial" w:hAnsi="Arial" w:cs="Arial"/>
          <w:color w:val="1C2125"/>
          <w:sz w:val="27"/>
          <w:szCs w:val="27"/>
        </w:rPr>
      </w:pPr>
      <w:r w:rsidRPr="000904D0">
        <w:rPr>
          <w:rFonts w:ascii="Arial" w:hAnsi="Arial" w:cs="Arial"/>
          <w:color w:val="1C2125"/>
          <w:sz w:val="27"/>
          <w:szCs w:val="27"/>
        </w:rPr>
        <w:t>Опрос проводился методом интервьюирования с 9-13 октября 2014 по выборке, представляющей взрослое население Украины в возрасте от 18 лет и старше. Опрошено 2 тысячи респондентов в 152 населенных пунктах (из которых 71 - городские, 81 - сельские) всех регионов Украины за исключением АР Крым и территорий, неконтролируемых украинской властью. Погрешность выборки составляет 3,2%.</w:t>
      </w:r>
    </w:p>
    <w:p w:rsidR="000904D0" w:rsidRPr="000904D0" w:rsidRDefault="000904D0" w:rsidP="000904D0">
      <w:pPr>
        <w:spacing w:line="288" w:lineRule="atLeast"/>
        <w:jc w:val="left"/>
        <w:textAlignment w:val="baseline"/>
        <w:rPr>
          <w:rFonts w:ascii="Arial" w:hAnsi="Arial" w:cs="Arial"/>
          <w:color w:val="1C2125"/>
          <w:sz w:val="27"/>
          <w:szCs w:val="27"/>
        </w:rPr>
      </w:pPr>
      <w:r w:rsidRPr="000904D0">
        <w:rPr>
          <w:rFonts w:ascii="Arial" w:hAnsi="Arial" w:cs="Arial"/>
          <w:color w:val="1C2125"/>
          <w:sz w:val="27"/>
          <w:szCs w:val="27"/>
        </w:rPr>
        <w:t>Более подробно с результатами опроса можно ознакомиться на сайте </w:t>
      </w:r>
      <w:hyperlink r:id="rId7" w:history="1">
        <w:r w:rsidRPr="000904D0">
          <w:rPr>
            <w:rFonts w:ascii="Arial" w:hAnsi="Arial" w:cs="Arial"/>
            <w:color w:val="1780D6"/>
            <w:sz w:val="27"/>
            <w:szCs w:val="27"/>
            <w:u w:val="single"/>
            <w:bdr w:val="none" w:sz="0" w:space="0" w:color="auto" w:frame="1"/>
          </w:rPr>
          <w:t>ИСПП</w:t>
        </w:r>
      </w:hyperlink>
      <w:r w:rsidRPr="000904D0">
        <w:rPr>
          <w:rFonts w:ascii="Arial" w:hAnsi="Arial" w:cs="Arial"/>
          <w:color w:val="1C2125"/>
          <w:sz w:val="27"/>
          <w:szCs w:val="27"/>
        </w:rPr>
        <w:t> в разделе "</w:t>
      </w:r>
      <w:hyperlink r:id="rId8" w:history="1">
        <w:r w:rsidRPr="000904D0">
          <w:rPr>
            <w:rFonts w:ascii="Arial" w:hAnsi="Arial" w:cs="Arial"/>
            <w:color w:val="1780D6"/>
            <w:sz w:val="27"/>
            <w:szCs w:val="27"/>
            <w:u w:val="single"/>
            <w:bdr w:val="none" w:sz="0" w:space="0" w:color="auto" w:frame="1"/>
          </w:rPr>
          <w:t>Электронная библиотека</w:t>
        </w:r>
      </w:hyperlink>
      <w:r w:rsidRPr="000904D0">
        <w:rPr>
          <w:rFonts w:ascii="Arial" w:hAnsi="Arial" w:cs="Arial"/>
          <w:color w:val="1C2125"/>
          <w:sz w:val="27"/>
          <w:szCs w:val="27"/>
        </w:rPr>
        <w:t>" - "</w:t>
      </w:r>
      <w:hyperlink r:id="rId9" w:history="1">
        <w:r w:rsidRPr="000904D0">
          <w:rPr>
            <w:rFonts w:ascii="Arial" w:hAnsi="Arial" w:cs="Arial"/>
            <w:color w:val="1780D6"/>
            <w:sz w:val="27"/>
            <w:szCs w:val="27"/>
            <w:u w:val="single"/>
            <w:bdr w:val="none" w:sz="0" w:space="0" w:color="auto" w:frame="1"/>
          </w:rPr>
          <w:t>Информационные бюллетени</w:t>
        </w:r>
      </w:hyperlink>
      <w:r w:rsidRPr="000904D0">
        <w:rPr>
          <w:rFonts w:ascii="Arial" w:hAnsi="Arial" w:cs="Arial"/>
          <w:color w:val="1C2125"/>
          <w:sz w:val="27"/>
          <w:szCs w:val="27"/>
        </w:rPr>
        <w:t>".</w:t>
      </w:r>
    </w:p>
    <w:p w:rsidR="000904D0" w:rsidRPr="000904D0" w:rsidRDefault="000904D0" w:rsidP="000904D0">
      <w:pPr>
        <w:spacing w:line="288" w:lineRule="atLeast"/>
        <w:jc w:val="left"/>
        <w:textAlignment w:val="baseline"/>
        <w:rPr>
          <w:rFonts w:ascii="Trebuchet MS" w:hAnsi="Trebuchet MS"/>
          <w:b/>
          <w:bCs/>
          <w:color w:val="757575"/>
          <w:sz w:val="21"/>
          <w:szCs w:val="21"/>
        </w:rPr>
      </w:pPr>
      <w:r w:rsidRPr="000904D0">
        <w:rPr>
          <w:rFonts w:ascii="Trebuchet MS" w:hAnsi="Trebuchet MS"/>
          <w:b/>
          <w:bCs/>
          <w:color w:val="757575"/>
          <w:sz w:val="21"/>
          <w:szCs w:val="21"/>
        </w:rPr>
        <w:t>Источник: </w:t>
      </w:r>
      <w:hyperlink r:id="rId10" w:history="1">
        <w:r w:rsidRPr="000904D0">
          <w:rPr>
            <w:rFonts w:ascii="Trebuchet MS" w:hAnsi="Trebuchet MS"/>
            <w:b/>
            <w:bCs/>
            <w:color w:val="004771"/>
            <w:sz w:val="21"/>
            <w:szCs w:val="21"/>
            <w:u w:val="single"/>
            <w:bdr w:val="none" w:sz="0" w:space="0" w:color="auto" w:frame="1"/>
          </w:rPr>
          <w:t>УНН</w:t>
        </w:r>
      </w:hyperlink>
    </w:p>
    <w:p w:rsidR="000904D0" w:rsidRDefault="000904D0" w:rsidP="000904D0">
      <w:pPr>
        <w:spacing w:line="288" w:lineRule="atLeast"/>
        <w:jc w:val="left"/>
        <w:textAlignment w:val="baseline"/>
        <w:rPr>
          <w:rFonts w:ascii="Arial" w:hAnsi="Arial" w:cs="Arial"/>
          <w:color w:val="5B7B94"/>
          <w:sz w:val="21"/>
          <w:szCs w:val="21"/>
        </w:rPr>
      </w:pPr>
      <w:hyperlink r:id="rId11" w:history="1">
        <w:r w:rsidRPr="000904D0">
          <w:rPr>
            <w:rFonts w:ascii="Arial" w:hAnsi="Arial" w:cs="Arial"/>
            <w:color w:val="136BB2"/>
            <w:sz w:val="21"/>
            <w:szCs w:val="21"/>
            <w:u w:val="single"/>
            <w:bdr w:val="none" w:sz="0" w:space="0" w:color="auto" w:frame="1"/>
          </w:rPr>
          <w:t>Распечатать</w:t>
        </w:r>
      </w:hyperlink>
    </w:p>
    <w:bookmarkStart w:id="0" w:name="_GoBack"/>
    <w:bookmarkEnd w:id="0"/>
    <w:p w:rsidR="00194F98" w:rsidRPr="000904D0" w:rsidRDefault="000904D0" w:rsidP="000904D0">
      <w:pPr>
        <w:spacing w:line="288" w:lineRule="atLeast"/>
        <w:jc w:val="left"/>
        <w:textAlignment w:val="baseline"/>
        <w:rPr>
          <w:lang w:val="en-US"/>
        </w:rPr>
      </w:pPr>
      <w:r>
        <w:fldChar w:fldCharType="begin"/>
      </w:r>
      <w:r>
        <w:instrText xml:space="preserve"> HYPERLINK "</w:instrText>
      </w:r>
      <w:r w:rsidRPr="000904D0">
        <w:instrText>http://www.unn.com.ua/ru/news/1398419-shist-partiy-mayut-shansi-potrapiti-do-novogo-parlamentu-doslidzhuvannya?_part=main&amp;_print=1</w:instrText>
      </w:r>
      <w:r>
        <w:instrText xml:space="preserve">" </w:instrText>
      </w:r>
      <w:r>
        <w:fldChar w:fldCharType="separate"/>
      </w:r>
      <w:r w:rsidRPr="00C33D79">
        <w:rPr>
          <w:rStyle w:val="a3"/>
        </w:rPr>
        <w:t>http://www.unn.com.ua/ru/news/1398419-shist-partiy-mayut-shansi-potrapiti-do-novogo-parlamentu-doslidzhuvannya?_part=main&amp;_print=1</w:t>
      </w:r>
      <w:r>
        <w:fldChar w:fldCharType="end"/>
      </w:r>
      <w:r>
        <w:rPr>
          <w:lang w:val="en-US"/>
        </w:rPr>
        <w:t xml:space="preserve"> </w:t>
      </w:r>
    </w:p>
    <w:sectPr w:rsidR="00194F98" w:rsidRPr="0009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FB"/>
    <w:rsid w:val="000904D0"/>
    <w:rsid w:val="00194F98"/>
    <w:rsid w:val="00327A7D"/>
    <w:rsid w:val="00392E16"/>
    <w:rsid w:val="00483882"/>
    <w:rsid w:val="00702BFB"/>
    <w:rsid w:val="007F3363"/>
    <w:rsid w:val="00CF21E2"/>
    <w:rsid w:val="00D9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2ACB1-5FC7-4041-9EF9-D2DB557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7D"/>
    <w:pPr>
      <w:spacing w:after="0" w:line="48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04D0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4D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904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04D0"/>
  </w:style>
  <w:style w:type="paragraph" w:styleId="a4">
    <w:name w:val="Normal (Web)"/>
    <w:basedOn w:val="a"/>
    <w:uiPriority w:val="99"/>
    <w:semiHidden/>
    <w:unhideWhenUsed/>
    <w:rsid w:val="000904D0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basedOn w:val="a0"/>
    <w:uiPriority w:val="22"/>
    <w:qFormat/>
    <w:rsid w:val="00090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60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8617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1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6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2844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pp.org.ua/biblioteka.htm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spp.org.u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n.com.ua/" TargetMode="External"/><Relationship Id="rId11" Type="http://schemas.openxmlformats.org/officeDocument/2006/relationships/hyperlink" Target="javascript:window.print();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nn.com.ua/" TargetMode="External"/><Relationship Id="rId4" Type="http://schemas.openxmlformats.org/officeDocument/2006/relationships/hyperlink" Target="http://www.unn.com.ua/ru/" TargetMode="External"/><Relationship Id="rId9" Type="http://schemas.openxmlformats.org/officeDocument/2006/relationships/hyperlink" Target="http://ispp.org.ua/bibl_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Monitoring-2</dc:creator>
  <cp:keywords/>
  <dc:description/>
  <cp:lastModifiedBy>Monitoring-2</cp:lastModifiedBy>
  <cp:revision>2</cp:revision>
  <dcterms:created xsi:type="dcterms:W3CDTF">2014-10-22T10:17:00Z</dcterms:created>
  <dcterms:modified xsi:type="dcterms:W3CDTF">2014-10-22T10:18:00Z</dcterms:modified>
</cp:coreProperties>
</file>