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858" w:rsidRPr="00216A63" w:rsidRDefault="00062858" w:rsidP="00216A63">
      <w:pPr>
        <w:pStyle w:val="1"/>
        <w:ind w:right="-80"/>
        <w:contextualSpacing w:val="0"/>
        <w:jc w:val="center"/>
        <w:rPr>
          <w:rFonts w:ascii="Times New Roman" w:hAnsi="Times New Roman" w:cs="Times New Roman"/>
          <w:b/>
          <w:sz w:val="28"/>
          <w:szCs w:val="28"/>
        </w:rPr>
      </w:pPr>
      <w:r w:rsidRPr="00216A63">
        <w:rPr>
          <w:rFonts w:ascii="Times New Roman" w:hAnsi="Times New Roman" w:cs="Times New Roman"/>
          <w:b/>
          <w:sz w:val="28"/>
          <w:szCs w:val="28"/>
        </w:rPr>
        <w:t>В І Д Г У К</w:t>
      </w:r>
    </w:p>
    <w:p w:rsidR="00062858" w:rsidRPr="00231B4C" w:rsidRDefault="00062858" w:rsidP="00216A63">
      <w:pPr>
        <w:pStyle w:val="1"/>
        <w:ind w:right="-80"/>
        <w:contextualSpacing w:val="0"/>
        <w:jc w:val="center"/>
        <w:rPr>
          <w:rFonts w:ascii="Times New Roman" w:hAnsi="Times New Roman" w:cs="Times New Roman"/>
          <w:b/>
          <w:sz w:val="28"/>
          <w:szCs w:val="28"/>
        </w:rPr>
      </w:pPr>
      <w:r>
        <w:rPr>
          <w:rFonts w:ascii="Times New Roman" w:hAnsi="Times New Roman" w:cs="Times New Roman"/>
          <w:b/>
          <w:sz w:val="28"/>
          <w:szCs w:val="28"/>
        </w:rPr>
        <w:t>офіційного опонента на дисертаційну роботу</w:t>
      </w:r>
    </w:p>
    <w:p w:rsidR="00062858" w:rsidRDefault="00062858" w:rsidP="00216A63">
      <w:pPr>
        <w:pStyle w:val="1"/>
        <w:contextualSpacing w:val="0"/>
        <w:jc w:val="center"/>
        <w:rPr>
          <w:rFonts w:ascii="Times New Roman" w:hAnsi="Times New Roman" w:cs="Times New Roman"/>
          <w:b/>
          <w:sz w:val="28"/>
          <w:szCs w:val="28"/>
        </w:rPr>
      </w:pPr>
      <w:r w:rsidRPr="00231B4C">
        <w:rPr>
          <w:rFonts w:ascii="Times New Roman" w:hAnsi="Times New Roman" w:cs="Times New Roman"/>
          <w:b/>
          <w:sz w:val="28"/>
          <w:szCs w:val="28"/>
        </w:rPr>
        <w:t xml:space="preserve"> Луценко Олени Львівни </w:t>
      </w:r>
    </w:p>
    <w:p w:rsidR="00062858" w:rsidRDefault="00062858" w:rsidP="00216A63">
      <w:pPr>
        <w:pStyle w:val="1"/>
        <w:contextualSpacing w:val="0"/>
        <w:jc w:val="center"/>
        <w:rPr>
          <w:rFonts w:ascii="Times New Roman" w:hAnsi="Times New Roman" w:cs="Times New Roman"/>
          <w:b/>
          <w:sz w:val="28"/>
          <w:szCs w:val="28"/>
        </w:rPr>
      </w:pPr>
      <w:r w:rsidRPr="00231B4C">
        <w:rPr>
          <w:rFonts w:ascii="Times New Roman" w:hAnsi="Times New Roman" w:cs="Times New Roman"/>
          <w:b/>
          <w:sz w:val="28"/>
          <w:szCs w:val="28"/>
        </w:rPr>
        <w:t xml:space="preserve">«Закономірності психологічної адаптації людини </w:t>
      </w:r>
    </w:p>
    <w:p w:rsidR="00062858" w:rsidRDefault="00062858" w:rsidP="00216A63">
      <w:pPr>
        <w:pStyle w:val="1"/>
        <w:contextualSpacing w:val="0"/>
        <w:jc w:val="center"/>
        <w:rPr>
          <w:rFonts w:ascii="Times New Roman" w:hAnsi="Times New Roman" w:cs="Times New Roman"/>
          <w:b/>
          <w:sz w:val="28"/>
          <w:szCs w:val="28"/>
        </w:rPr>
      </w:pPr>
      <w:r w:rsidRPr="00231B4C">
        <w:rPr>
          <w:rFonts w:ascii="Times New Roman" w:hAnsi="Times New Roman" w:cs="Times New Roman"/>
          <w:b/>
          <w:sz w:val="28"/>
          <w:szCs w:val="28"/>
        </w:rPr>
        <w:t xml:space="preserve">на сучасному етапі еволюції», </w:t>
      </w:r>
    </w:p>
    <w:p w:rsidR="00062858" w:rsidRPr="00216A63" w:rsidRDefault="00062858" w:rsidP="00216A63">
      <w:pPr>
        <w:pStyle w:val="1"/>
        <w:contextualSpacing w:val="0"/>
        <w:jc w:val="center"/>
        <w:rPr>
          <w:rFonts w:ascii="Times New Roman" w:hAnsi="Times New Roman" w:cs="Times New Roman"/>
          <w:b/>
          <w:sz w:val="28"/>
          <w:szCs w:val="28"/>
        </w:rPr>
      </w:pPr>
      <w:r w:rsidRPr="00216A63">
        <w:rPr>
          <w:rFonts w:ascii="Times New Roman" w:hAnsi="Times New Roman" w:cs="Times New Roman"/>
          <w:b/>
          <w:sz w:val="28"/>
          <w:szCs w:val="28"/>
        </w:rPr>
        <w:t xml:space="preserve">подану на здобуття наукового ступеня доктора психологічних наук </w:t>
      </w:r>
    </w:p>
    <w:p w:rsidR="00062858" w:rsidRDefault="00062858" w:rsidP="00216A63">
      <w:pPr>
        <w:pStyle w:val="1"/>
        <w:contextualSpacing w:val="0"/>
        <w:jc w:val="center"/>
        <w:rPr>
          <w:rFonts w:ascii="Times New Roman" w:hAnsi="Times New Roman" w:cs="Times New Roman"/>
          <w:b/>
          <w:sz w:val="28"/>
          <w:szCs w:val="28"/>
        </w:rPr>
      </w:pPr>
      <w:r w:rsidRPr="00216A63">
        <w:rPr>
          <w:rFonts w:ascii="Times New Roman" w:hAnsi="Times New Roman" w:cs="Times New Roman"/>
          <w:b/>
          <w:sz w:val="28"/>
          <w:szCs w:val="28"/>
        </w:rPr>
        <w:t>за спеціальністю 19.00.01 – загальна психологія, історія психології</w:t>
      </w:r>
    </w:p>
    <w:p w:rsidR="00062858" w:rsidRPr="00231B4C" w:rsidRDefault="00062858" w:rsidP="00216A63">
      <w:pPr>
        <w:pStyle w:val="1"/>
        <w:contextualSpacing w:val="0"/>
        <w:jc w:val="center"/>
        <w:rPr>
          <w:rFonts w:ascii="Times New Roman" w:hAnsi="Times New Roman" w:cs="Times New Roman"/>
          <w:sz w:val="28"/>
          <w:szCs w:val="28"/>
        </w:rPr>
      </w:pPr>
    </w:p>
    <w:p w:rsidR="00062858" w:rsidRPr="00231B4C" w:rsidRDefault="00062858">
      <w:pPr>
        <w:pStyle w:val="1"/>
        <w:spacing w:line="360" w:lineRule="auto"/>
        <w:ind w:firstLine="720"/>
        <w:contextualSpacing w:val="0"/>
        <w:jc w:val="both"/>
        <w:rPr>
          <w:rFonts w:ascii="Times New Roman" w:hAnsi="Times New Roman" w:cs="Times New Roman"/>
          <w:sz w:val="28"/>
          <w:szCs w:val="28"/>
        </w:rPr>
      </w:pPr>
      <w:r>
        <w:rPr>
          <w:rFonts w:ascii="Times New Roman" w:hAnsi="Times New Roman" w:cs="Times New Roman"/>
          <w:sz w:val="28"/>
          <w:szCs w:val="28"/>
        </w:rPr>
        <w:t>Дисертаційна робота О. Л. </w:t>
      </w:r>
      <w:r w:rsidRPr="00231B4C">
        <w:rPr>
          <w:rFonts w:ascii="Times New Roman" w:hAnsi="Times New Roman" w:cs="Times New Roman"/>
          <w:sz w:val="28"/>
          <w:szCs w:val="28"/>
        </w:rPr>
        <w:t>Луценко присвячена темі психологічної адаптації людини на теперішньому етапі суспіль</w:t>
      </w:r>
      <w:r>
        <w:rPr>
          <w:rFonts w:ascii="Times New Roman" w:hAnsi="Times New Roman" w:cs="Times New Roman"/>
          <w:sz w:val="28"/>
          <w:szCs w:val="28"/>
        </w:rPr>
        <w:t>ного розвитку. Актуальність ціє</w:t>
      </w:r>
      <w:r w:rsidRPr="00231B4C">
        <w:rPr>
          <w:rFonts w:ascii="Times New Roman" w:hAnsi="Times New Roman" w:cs="Times New Roman"/>
          <w:sz w:val="28"/>
          <w:szCs w:val="28"/>
        </w:rPr>
        <w:t>ї теми безперечна, оскільки останні роки характеризуються стрімким прискоренням технологічних,</w:t>
      </w:r>
      <w:r>
        <w:rPr>
          <w:rFonts w:ascii="Times New Roman" w:hAnsi="Times New Roman" w:cs="Times New Roman"/>
          <w:sz w:val="28"/>
          <w:szCs w:val="28"/>
        </w:rPr>
        <w:t xml:space="preserve"> а, отже, й соціальних змін, що</w:t>
      </w:r>
      <w:r w:rsidRPr="00231B4C">
        <w:rPr>
          <w:rFonts w:ascii="Times New Roman" w:hAnsi="Times New Roman" w:cs="Times New Roman"/>
          <w:sz w:val="28"/>
          <w:szCs w:val="28"/>
        </w:rPr>
        <w:t xml:space="preserve"> ставлять під питання ті уявлення та суспільні практики, які ще нещодавно були корисними та ефективними. Враховуючи тенденції розвитку світової психології останніх трьох десятиліть, яким властиве зростання впливу біологічних знань, зокрема теорії еволюції, анатомії та фізіології центральної нервової системи, генетики та етології, цін</w:t>
      </w:r>
      <w:r>
        <w:rPr>
          <w:rFonts w:ascii="Times New Roman" w:hAnsi="Times New Roman" w:cs="Times New Roman"/>
          <w:sz w:val="28"/>
          <w:szCs w:val="28"/>
        </w:rPr>
        <w:t>ність докторської дисертації О. Л. </w:t>
      </w:r>
      <w:r w:rsidRPr="00231B4C">
        <w:rPr>
          <w:rFonts w:ascii="Times New Roman" w:hAnsi="Times New Roman" w:cs="Times New Roman"/>
          <w:sz w:val="28"/>
          <w:szCs w:val="28"/>
        </w:rPr>
        <w:t xml:space="preserve">Луценко не викликає жодних сумнівів. У тексті дисертації належна увага приділяється еволюційній психології, яка визначається методологічною основою роботи. Такий підхід дисертантки до вибору теоретичних засад власного міркування та емпіричних розвідок відображає розвиток сучасної світової психології, яка, віддаючи належне впливові особливостей онтогенетичному розвитку людини на її психічне життя, все більше уваги приділяє філогенезу, а також тим рушіям еволюції, які здійснюють вплив не лише на людський, а й на інші біологічні види, зокрема, на нелюдських приматів. </w:t>
      </w:r>
    </w:p>
    <w:p w:rsidR="00062858" w:rsidRPr="00231B4C" w:rsidRDefault="00062858">
      <w:pPr>
        <w:pStyle w:val="1"/>
        <w:spacing w:line="360" w:lineRule="auto"/>
        <w:ind w:firstLine="720"/>
        <w:contextualSpacing w:val="0"/>
        <w:jc w:val="both"/>
        <w:rPr>
          <w:rFonts w:ascii="Times New Roman" w:hAnsi="Times New Roman" w:cs="Times New Roman"/>
          <w:sz w:val="28"/>
          <w:szCs w:val="28"/>
        </w:rPr>
      </w:pPr>
      <w:r w:rsidRPr="00231B4C">
        <w:rPr>
          <w:rFonts w:ascii="Times New Roman" w:hAnsi="Times New Roman" w:cs="Times New Roman"/>
          <w:sz w:val="28"/>
          <w:szCs w:val="28"/>
        </w:rPr>
        <w:t>Принагідно варто зауважити, що особливе значення дисертаційне дослідження має саме для вітчизняної психології, оскільки повноцінно вводить в український науковий дискурс поняття та теорії, ознайомленість з якими на сьогодні є прерогативою обмеженого кола дослідників, які самотужки засвоюють науковий доробок своїх західних колег за англомовними першоджерелами. Перший розділ дисертації можна визначити взірцевим та таким, що містить ц</w:t>
      </w:r>
      <w:r>
        <w:rPr>
          <w:rFonts w:ascii="Times New Roman" w:hAnsi="Times New Roman" w:cs="Times New Roman"/>
          <w:sz w:val="28"/>
          <w:szCs w:val="28"/>
        </w:rPr>
        <w:t>інний огляд та аналіз історії</w:t>
      </w:r>
      <w:r w:rsidRPr="00231B4C">
        <w:rPr>
          <w:rFonts w:ascii="Times New Roman" w:hAnsi="Times New Roman" w:cs="Times New Roman"/>
          <w:sz w:val="28"/>
          <w:szCs w:val="28"/>
        </w:rPr>
        <w:t xml:space="preserve"> сучасного стану еволюційної психології. Він може використовуватися в дидактичних цілях для отримання інформації про цей перспективний напрямок теоретичної рефлексії та методології емпіричних досліджень. Більше того, у межах докторської дисертації не просто відтворюються та аналізуються актуальні натепер підходи до аналізу психічних явищ; у ній пропонуються оригінальні поняття та методики, що дозволяє збагатити еволюційну психологію на світовому рівні. Зокрема, поняття “жіночого кокетства” (комплексна особистісна особливість, пов’язана з їх привабливістю та здатністю формувати довготривалі стосунки) уявляється евристичним конструктом, який отримує належне пояснення з позицій еволюційної психології через апеляцію до біопсихологічної теорії </w:t>
      </w:r>
      <w:r>
        <w:rPr>
          <w:rFonts w:ascii="Times New Roman" w:hAnsi="Times New Roman" w:cs="Times New Roman"/>
          <w:sz w:val="28"/>
          <w:szCs w:val="28"/>
        </w:rPr>
        <w:t>“коштовн</w:t>
      </w:r>
      <w:r w:rsidRPr="00231B4C">
        <w:rPr>
          <w:rFonts w:ascii="Times New Roman" w:hAnsi="Times New Roman" w:cs="Times New Roman"/>
          <w:sz w:val="28"/>
          <w:szCs w:val="28"/>
        </w:rPr>
        <w:t>их сигналів”, а також психометричне об</w:t>
      </w:r>
      <w:r w:rsidRPr="00231B4C">
        <w:rPr>
          <w:rFonts w:ascii="Times New Roman" w:hAnsi="Times New Roman" w:cs="Times New Roman"/>
          <w:sz w:val="28"/>
          <w:szCs w:val="28"/>
          <w:highlight w:val="white"/>
        </w:rPr>
        <w:t>ґ</w:t>
      </w:r>
      <w:r w:rsidRPr="00231B4C">
        <w:rPr>
          <w:rFonts w:ascii="Times New Roman" w:hAnsi="Times New Roman" w:cs="Times New Roman"/>
          <w:sz w:val="28"/>
          <w:szCs w:val="28"/>
        </w:rPr>
        <w:t xml:space="preserve">рунтування. </w:t>
      </w:r>
    </w:p>
    <w:p w:rsidR="00062858" w:rsidRPr="00231B4C" w:rsidRDefault="00062858">
      <w:pPr>
        <w:pStyle w:val="1"/>
        <w:spacing w:line="360" w:lineRule="auto"/>
        <w:ind w:firstLine="720"/>
        <w:contextualSpacing w:val="0"/>
        <w:jc w:val="both"/>
        <w:rPr>
          <w:rFonts w:ascii="Times New Roman" w:hAnsi="Times New Roman" w:cs="Times New Roman"/>
          <w:sz w:val="28"/>
          <w:szCs w:val="28"/>
        </w:rPr>
      </w:pPr>
      <w:r w:rsidRPr="00231B4C">
        <w:rPr>
          <w:rFonts w:ascii="Times New Roman" w:hAnsi="Times New Roman" w:cs="Times New Roman"/>
          <w:sz w:val="28"/>
          <w:szCs w:val="28"/>
        </w:rPr>
        <w:t xml:space="preserve">Надзвичайно важливим є запропоноване дисертанткою розрізнення способів адаптації до умов середовища за критерієм їх доцільності та ефективності як неадаптивних, частково адаптивних та адаптивних. З одного боку, воно виглядає логічним та таким, що відтворює уявлення, притаманні еволюційній психології загалом. З іншого, вони контекстуалізують форми адаптації, дозволяють надавати їм оцінку та передбачають існування можливості їх трансформації, вибору </w:t>
      </w:r>
      <w:r>
        <w:rPr>
          <w:rFonts w:ascii="Times New Roman" w:hAnsi="Times New Roman" w:cs="Times New Roman"/>
          <w:sz w:val="28"/>
          <w:szCs w:val="28"/>
        </w:rPr>
        <w:t>оптимальної стратегії у тій чи т</w:t>
      </w:r>
      <w:r w:rsidRPr="00231B4C">
        <w:rPr>
          <w:rFonts w:ascii="Times New Roman" w:hAnsi="Times New Roman" w:cs="Times New Roman"/>
          <w:sz w:val="28"/>
          <w:szCs w:val="28"/>
        </w:rPr>
        <w:t xml:space="preserve">ій ситуації. Зокрема, примативність визнається дисертанткою в цілому неадаптивною стратегією, з чим, загалом, важко сперечатися. Маловірогідно, що примативна людина буде для більшості з нас приємним співрозмовником і, </w:t>
      </w:r>
      <w:r>
        <w:rPr>
          <w:rFonts w:ascii="Times New Roman" w:hAnsi="Times New Roman" w:cs="Times New Roman"/>
          <w:sz w:val="28"/>
          <w:szCs w:val="28"/>
        </w:rPr>
        <w:t>т</w:t>
      </w:r>
      <w:r w:rsidRPr="00231B4C">
        <w:rPr>
          <w:rFonts w:ascii="Times New Roman" w:hAnsi="Times New Roman" w:cs="Times New Roman"/>
          <w:sz w:val="28"/>
          <w:szCs w:val="28"/>
        </w:rPr>
        <w:t>им паче, колегою. Проте, за несприятливих умов соціальна ситуація може вимагати від людини ставати імпульсивнішою, агресивнішою та забобоннішою, штовхаючи спільноти до того, аби надавати таким особам перевагу у конкуренції за лідерство. Натомість, критичне мислення або здоровий спосіб життя, чиї роль та значення демонструють зараз висхідну тенденцію, можуть виявитися непотрібними або й, навіть, шкідливими.</w:t>
      </w:r>
    </w:p>
    <w:p w:rsidR="00062858" w:rsidRPr="00231B4C" w:rsidRDefault="00062858">
      <w:pPr>
        <w:pStyle w:val="1"/>
        <w:spacing w:line="360" w:lineRule="auto"/>
        <w:ind w:firstLine="720"/>
        <w:contextualSpacing w:val="0"/>
        <w:jc w:val="both"/>
        <w:rPr>
          <w:rFonts w:ascii="Times New Roman" w:hAnsi="Times New Roman" w:cs="Times New Roman"/>
          <w:sz w:val="28"/>
          <w:szCs w:val="28"/>
        </w:rPr>
      </w:pPr>
      <w:r w:rsidRPr="00231B4C">
        <w:rPr>
          <w:rFonts w:ascii="Times New Roman" w:hAnsi="Times New Roman" w:cs="Times New Roman"/>
          <w:sz w:val="28"/>
          <w:szCs w:val="28"/>
        </w:rPr>
        <w:t>Три структурно-функціональні моделі співвідношення онтогенетичних та філогенетичних адаптивних механізмів (епіфеноментальність, надбудова, різнорівневість), описані у тексті докторської дисертації, також мають неабияке теоретичне та евристичне значення. Знання про них дозволяє вийти за межі бінарного протиставлення онто- та філогенезу, і оцінювати адаптації до умов середовища комплексно: наприклад, прогнозувати можливість заміни неефективних адаптацій на ефективніші, але</w:t>
      </w:r>
      <w:r>
        <w:rPr>
          <w:rFonts w:ascii="Times New Roman" w:hAnsi="Times New Roman" w:cs="Times New Roman"/>
          <w:sz w:val="28"/>
          <w:szCs w:val="28"/>
        </w:rPr>
        <w:t xml:space="preserve"> затратніші та вимогливіші, себто</w:t>
      </w:r>
      <w:r w:rsidRPr="00231B4C">
        <w:rPr>
          <w:rFonts w:ascii="Times New Roman" w:hAnsi="Times New Roman" w:cs="Times New Roman"/>
          <w:sz w:val="28"/>
          <w:szCs w:val="28"/>
        </w:rPr>
        <w:t xml:space="preserve"> такі, що вимагають саморегуляції та вольових зусиль.  </w:t>
      </w:r>
    </w:p>
    <w:p w:rsidR="00062858" w:rsidRPr="00231B4C" w:rsidRDefault="00062858">
      <w:pPr>
        <w:pStyle w:val="1"/>
        <w:spacing w:line="360" w:lineRule="auto"/>
        <w:ind w:firstLine="720"/>
        <w:contextualSpacing w:val="0"/>
        <w:jc w:val="both"/>
        <w:rPr>
          <w:rFonts w:ascii="Times New Roman" w:hAnsi="Times New Roman" w:cs="Times New Roman"/>
          <w:sz w:val="28"/>
          <w:szCs w:val="28"/>
        </w:rPr>
      </w:pPr>
      <w:r w:rsidRPr="00231B4C">
        <w:rPr>
          <w:rFonts w:ascii="Times New Roman" w:hAnsi="Times New Roman" w:cs="Times New Roman"/>
          <w:sz w:val="28"/>
          <w:szCs w:val="28"/>
        </w:rPr>
        <w:t>Окремо варто відзначити високу якість проведених дисертанткою емпіричних досліджень, які знайшли відображення у відповідних розділах дисертації. Загальна кількість досліджуваних виглядає гідно та приємно дивує: у низці проведених дисертанткою досліджень сумарна кількість осі</w:t>
      </w:r>
      <w:r>
        <w:rPr>
          <w:rFonts w:ascii="Times New Roman" w:hAnsi="Times New Roman" w:cs="Times New Roman"/>
          <w:sz w:val="28"/>
          <w:szCs w:val="28"/>
        </w:rPr>
        <w:t>б, які взяли в них участь, скла</w:t>
      </w:r>
      <w:r w:rsidRPr="00231B4C">
        <w:rPr>
          <w:rFonts w:ascii="Times New Roman" w:hAnsi="Times New Roman" w:cs="Times New Roman"/>
          <w:sz w:val="28"/>
          <w:szCs w:val="28"/>
        </w:rPr>
        <w:t>ла 2579.</w:t>
      </w:r>
      <w:r>
        <w:rPr>
          <w:rFonts w:ascii="Times New Roman" w:hAnsi="Times New Roman" w:cs="Times New Roman"/>
          <w:sz w:val="28"/>
          <w:szCs w:val="28"/>
        </w:rPr>
        <w:t xml:space="preserve"> При цьому деякі розділи дисертації, а саме, розділ 3, присвячений дезадаптивній електоральній (і, якщо міркувати ширше, в цілому політичній) поведінці, не містять у собі власного емпіричного дослідження О. Л. Луценко, обмежуючись теоретичними міркуваннями. Вони можуть вважатися пролегоменами до емпіричної розвідки, що передбачає необхідність здійснення останньої у подальшій науковій роботі.</w:t>
      </w:r>
    </w:p>
    <w:p w:rsidR="00062858" w:rsidRPr="00231B4C" w:rsidRDefault="00062858">
      <w:pPr>
        <w:pStyle w:val="1"/>
        <w:spacing w:line="360" w:lineRule="auto"/>
        <w:ind w:firstLine="720"/>
        <w:contextualSpacing w:val="0"/>
        <w:jc w:val="both"/>
        <w:rPr>
          <w:rFonts w:ascii="Times New Roman" w:hAnsi="Times New Roman" w:cs="Times New Roman"/>
          <w:sz w:val="28"/>
          <w:szCs w:val="28"/>
        </w:rPr>
      </w:pPr>
      <w:r w:rsidRPr="00231B4C">
        <w:rPr>
          <w:rFonts w:ascii="Times New Roman" w:hAnsi="Times New Roman" w:cs="Times New Roman"/>
          <w:sz w:val="28"/>
          <w:szCs w:val="28"/>
        </w:rPr>
        <w:t>Очевидний великий науковий потенціал дисертаційної роботи та її актуальність для вітчизня</w:t>
      </w:r>
      <w:r>
        <w:rPr>
          <w:rFonts w:ascii="Times New Roman" w:hAnsi="Times New Roman" w:cs="Times New Roman"/>
          <w:sz w:val="28"/>
          <w:szCs w:val="28"/>
        </w:rPr>
        <w:t>ної психологічної науки примушу</w:t>
      </w:r>
      <w:r w:rsidRPr="00231B4C">
        <w:rPr>
          <w:rFonts w:ascii="Times New Roman" w:hAnsi="Times New Roman" w:cs="Times New Roman"/>
          <w:sz w:val="28"/>
          <w:szCs w:val="28"/>
        </w:rPr>
        <w:t>ють висувати до неї високі вимоги, що, своєю чергою, призводить до постання деяких зауважень та коментарів критичного характеру</w:t>
      </w:r>
      <w:r>
        <w:rPr>
          <w:rFonts w:ascii="Times New Roman" w:hAnsi="Times New Roman" w:cs="Times New Roman"/>
          <w:sz w:val="28"/>
          <w:szCs w:val="28"/>
        </w:rPr>
        <w:t>:</w:t>
      </w:r>
    </w:p>
    <w:p w:rsidR="00062858" w:rsidRPr="00231B4C" w:rsidRDefault="00062858" w:rsidP="00231B4C">
      <w:pPr>
        <w:pStyle w:val="1"/>
        <w:numPr>
          <w:ilvl w:val="0"/>
          <w:numId w:val="1"/>
        </w:numPr>
        <w:tabs>
          <w:tab w:val="left" w:pos="993"/>
        </w:tabs>
        <w:spacing w:line="360" w:lineRule="auto"/>
        <w:ind w:left="0" w:firstLine="708"/>
        <w:jc w:val="both"/>
        <w:rPr>
          <w:rFonts w:ascii="Times New Roman" w:hAnsi="Times New Roman" w:cs="Times New Roman"/>
          <w:sz w:val="28"/>
          <w:szCs w:val="28"/>
        </w:rPr>
      </w:pPr>
      <w:r w:rsidRPr="00231B4C">
        <w:rPr>
          <w:rFonts w:ascii="Times New Roman" w:hAnsi="Times New Roman" w:cs="Times New Roman"/>
          <w:sz w:val="28"/>
          <w:szCs w:val="28"/>
        </w:rPr>
        <w:t>У дисертації пропонується вирішити дуже широкий спектр різноманітних завдань, кожне з яких може потребувати проведення окремих, самостійних розвідок. Це і розробка типологічної моделі для інтерпретації та прогнозування електоральної поведінки, і концептуалізація примативності як властивості психічного життя людини, а також її емпірична перевірка, і розробка релевантного інструментарію для визначення та діагностики булінгу, який інтерпретується, відповідно з уявленнями еволюційних психологів, як прояв боротьби за статус, і адаптація тестових методик для дослідження критичного мислення, яке протиставляється булінгу тощо. Кожне з цих завдань може бути темою окремої роботи, у тому числі докторської дисертації. Навряд чи дисертантку можна об</w:t>
      </w:r>
      <w:r w:rsidRPr="00231B4C">
        <w:rPr>
          <w:rFonts w:ascii="Times New Roman" w:hAnsi="Times New Roman" w:cs="Times New Roman"/>
          <w:sz w:val="28"/>
          <w:szCs w:val="28"/>
          <w:highlight w:val="white"/>
        </w:rPr>
        <w:t>ґ</w:t>
      </w:r>
      <w:r w:rsidRPr="00231B4C">
        <w:rPr>
          <w:rFonts w:ascii="Times New Roman" w:hAnsi="Times New Roman" w:cs="Times New Roman"/>
          <w:sz w:val="28"/>
          <w:szCs w:val="28"/>
        </w:rPr>
        <w:t xml:space="preserve">рунтовано звинуватити у кричуще недостатній розробці якоїсь з тем, за які вона береться у контексті власної докторської роботи. Проте, </w:t>
      </w:r>
      <w:r>
        <w:rPr>
          <w:rFonts w:ascii="Times New Roman" w:hAnsi="Times New Roman" w:cs="Times New Roman"/>
          <w:sz w:val="28"/>
          <w:szCs w:val="28"/>
        </w:rPr>
        <w:t>з</w:t>
      </w:r>
      <w:r w:rsidRPr="00231B4C">
        <w:rPr>
          <w:rFonts w:ascii="Times New Roman" w:hAnsi="Times New Roman" w:cs="Times New Roman"/>
          <w:sz w:val="28"/>
          <w:szCs w:val="28"/>
        </w:rPr>
        <w:t xml:space="preserve">зовні може сформуватися враження недостатньої логічно-смислової узгодженості дисертації та надзвичайно великої множини завдань, за вирішення яких береться дисертантка. </w:t>
      </w:r>
    </w:p>
    <w:p w:rsidR="00062858" w:rsidRPr="00231B4C" w:rsidRDefault="00062858" w:rsidP="00231B4C">
      <w:pPr>
        <w:pStyle w:val="1"/>
        <w:numPr>
          <w:ilvl w:val="0"/>
          <w:numId w:val="1"/>
        </w:numPr>
        <w:tabs>
          <w:tab w:val="left" w:pos="993"/>
        </w:tabs>
        <w:spacing w:line="360" w:lineRule="auto"/>
        <w:ind w:left="0" w:firstLine="708"/>
        <w:jc w:val="both"/>
        <w:rPr>
          <w:rFonts w:ascii="Times New Roman" w:hAnsi="Times New Roman" w:cs="Times New Roman"/>
          <w:sz w:val="28"/>
          <w:szCs w:val="28"/>
        </w:rPr>
      </w:pPr>
      <w:r w:rsidRPr="00231B4C">
        <w:rPr>
          <w:rFonts w:ascii="Times New Roman" w:hAnsi="Times New Roman" w:cs="Times New Roman"/>
          <w:sz w:val="28"/>
          <w:szCs w:val="28"/>
        </w:rPr>
        <w:t>Психологічні адаптації, досліджувані дисертанткою патерни поведінки (примативність, неефективний політичний вибір, сімейні конфлікти під час поєднання родів/родин, булінг, жіноче кокетство, критичне мислення, сурогатне материнство, здоровий спосіб життя) виглядають мало пов’язаними між собою та навіть випадковими. Одним із ар</w:t>
      </w:r>
      <w:r w:rsidRPr="00231B4C">
        <w:rPr>
          <w:rFonts w:ascii="Times New Roman" w:hAnsi="Times New Roman" w:cs="Times New Roman"/>
          <w:sz w:val="28"/>
          <w:szCs w:val="28"/>
          <w:highlight w:val="white"/>
        </w:rPr>
        <w:t>ґументів на користь такого враження є той факт, що патерни поведінки, які потрапили у фокус дослідницької уваги дисертантки,</w:t>
      </w:r>
      <w:r w:rsidRPr="00231B4C">
        <w:rPr>
          <w:rFonts w:ascii="Times New Roman" w:hAnsi="Times New Roman" w:cs="Times New Roman"/>
          <w:sz w:val="28"/>
          <w:szCs w:val="28"/>
        </w:rPr>
        <w:t xml:space="preserve"> вивчаються різними психологічними дисциплінами. Булінг в дитячому колективі є частиною предмету дослідження психології розвитку, конфлікти у родині та сурогатне материнство – психології сім’ї, здоровий образ життя – психології особистості, соціальної та клінічної психології (або й навіть психології здоров’я), ефективність електоральної поведінки досліджується політичною психологією тощо. Поза сумнівом, загальна психологія, особливо така, що спирається на уявлення еволюційної психології як на метатеорію, має інтегрувати дані інших психологічних дисциплін, але увага має бути закцентованою насамперед на загальні закономірності розвитку та функціонуванн психічного. Тож, поведінкові патерни, які знайшли своє відображення у дисертації, виглядають недостатньо узгодженими та роз’єднаними за смислом. </w:t>
      </w:r>
    </w:p>
    <w:p w:rsidR="00062858" w:rsidRPr="00231B4C" w:rsidRDefault="00062858" w:rsidP="00231B4C">
      <w:pPr>
        <w:pStyle w:val="1"/>
        <w:numPr>
          <w:ilvl w:val="0"/>
          <w:numId w:val="1"/>
        </w:numPr>
        <w:tabs>
          <w:tab w:val="left" w:pos="993"/>
        </w:tabs>
        <w:spacing w:line="360" w:lineRule="auto"/>
        <w:ind w:left="0" w:firstLine="708"/>
        <w:jc w:val="both"/>
        <w:rPr>
          <w:rFonts w:ascii="Times New Roman" w:hAnsi="Times New Roman" w:cs="Times New Roman"/>
          <w:sz w:val="28"/>
          <w:szCs w:val="28"/>
        </w:rPr>
      </w:pPr>
      <w:r w:rsidRPr="00231B4C">
        <w:rPr>
          <w:rFonts w:ascii="Times New Roman" w:hAnsi="Times New Roman" w:cs="Times New Roman"/>
          <w:sz w:val="28"/>
          <w:szCs w:val="28"/>
        </w:rPr>
        <w:t>Розробка моделі електоральної поведінки передбачає не лише теоретичний огляд джерел, навіть блискуче проведений, а й проведення масштабних емпіричних досліджень на різноманітних вибірках, із залученням не лише суто психологічного інструментарію, але й інструментів, якими користуються біологи: фМРТ, ЕЕГ, окулографія</w:t>
      </w:r>
      <w:r>
        <w:rPr>
          <w:rFonts w:ascii="Times New Roman" w:hAnsi="Times New Roman" w:cs="Times New Roman"/>
          <w:sz w:val="28"/>
          <w:szCs w:val="28"/>
        </w:rPr>
        <w:t xml:space="preserve"> (реєстрація рухів очей, реакцій зіниці, моргання)</w:t>
      </w:r>
      <w:r w:rsidRPr="00231B4C">
        <w:rPr>
          <w:rFonts w:ascii="Times New Roman" w:hAnsi="Times New Roman" w:cs="Times New Roman"/>
          <w:sz w:val="28"/>
          <w:szCs w:val="28"/>
        </w:rPr>
        <w:t xml:space="preserve">, тест імпліцитних асоціацій тощо. Варто зауважити, що при проведенні дисертаційного дослідження застосовувалися методи ЕЕГ та ЕКГ, однак навряд чи сам цей факт можна визначити достатнім для побудови настільки диференційованої моделі. Не варто також механічно переносити результати з однієї країни на іншу: одним із важливих уроків еволюційної психології є надзвичайна пластичність та гнучкість людської поведінки, через що різні еволюційно обумовлені стратегії запускаються відмінними ситуаціями, своєю чергою обумовленими соціокультурними умовами, а подекуди й випадковістю. Звідси слідує, що пояснювальна модель електоральної поведінки, яка претендує на усезагальність, не може бути точною: у кращому випадку вона виявиться надзвичайно загальною та матиме незначну прогностичну силу. </w:t>
      </w:r>
    </w:p>
    <w:p w:rsidR="00062858" w:rsidRPr="00231B4C" w:rsidRDefault="00062858" w:rsidP="00231B4C">
      <w:pPr>
        <w:pStyle w:val="1"/>
        <w:numPr>
          <w:ilvl w:val="0"/>
          <w:numId w:val="1"/>
        </w:numPr>
        <w:tabs>
          <w:tab w:val="left" w:pos="993"/>
        </w:tabs>
        <w:spacing w:line="360" w:lineRule="auto"/>
        <w:ind w:left="0" w:firstLine="708"/>
        <w:jc w:val="both"/>
        <w:rPr>
          <w:rFonts w:ascii="Times New Roman" w:hAnsi="Times New Roman" w:cs="Times New Roman"/>
          <w:sz w:val="28"/>
          <w:szCs w:val="28"/>
        </w:rPr>
      </w:pPr>
      <w:r w:rsidRPr="00231B4C">
        <w:rPr>
          <w:rFonts w:ascii="Times New Roman" w:hAnsi="Times New Roman" w:cs="Times New Roman"/>
          <w:sz w:val="28"/>
          <w:szCs w:val="28"/>
        </w:rPr>
        <w:t xml:space="preserve">У “Вступі” до дисертації вказується, що тривога, депресія та лінощі можуть бути “рисами”, які діють на користі нашого біологічного виду. Навряд чи коректно називати ці явища “рисами” – дане поняття стосується особистісних рис. Тривожність, депресивність, схильність до відтермінування тощо можуть бути рисами, але не тривога або депресія, які є радше станами, а не рисами. До того ж, важко погодитися з тим, що шкідливість тривоги, депресії або “лінощів” (вірогідно, прокрастинації, бо поняття “лінощі” навряд чи має науковий характер) є лише нашою гадкою – ці стани є вельми хворобливими та класифікуються як ознаки психічних розладів, або й назви розладів (як-то “Великий депресивний розлад” чи “Генералізований тривожний розлад”). З погляду еволюційної психології психічне страждання є ознакою провалу </w:t>
      </w:r>
      <w:r>
        <w:rPr>
          <w:rFonts w:ascii="Times New Roman" w:hAnsi="Times New Roman" w:cs="Times New Roman"/>
          <w:sz w:val="28"/>
          <w:szCs w:val="28"/>
        </w:rPr>
        <w:t>у спробі адаптації до тих чи т</w:t>
      </w:r>
      <w:bookmarkStart w:id="0" w:name="_GoBack"/>
      <w:bookmarkEnd w:id="0"/>
      <w:r w:rsidRPr="00231B4C">
        <w:rPr>
          <w:rFonts w:ascii="Times New Roman" w:hAnsi="Times New Roman" w:cs="Times New Roman"/>
          <w:sz w:val="28"/>
          <w:szCs w:val="28"/>
        </w:rPr>
        <w:t xml:space="preserve">их умов, але це не дає розумних підстав стверджувати, що депресія або тривога як такі можуть бути корисними та адаптивними.  </w:t>
      </w:r>
    </w:p>
    <w:p w:rsidR="00062858" w:rsidRPr="00231B4C" w:rsidRDefault="00062858" w:rsidP="00231B4C">
      <w:pPr>
        <w:pStyle w:val="1"/>
        <w:numPr>
          <w:ilvl w:val="0"/>
          <w:numId w:val="1"/>
        </w:numPr>
        <w:tabs>
          <w:tab w:val="left" w:pos="993"/>
        </w:tabs>
        <w:spacing w:line="360" w:lineRule="auto"/>
        <w:ind w:left="0" w:firstLine="708"/>
        <w:jc w:val="both"/>
        <w:rPr>
          <w:rFonts w:ascii="Times New Roman" w:hAnsi="Times New Roman" w:cs="Times New Roman"/>
          <w:sz w:val="28"/>
          <w:szCs w:val="28"/>
        </w:rPr>
      </w:pPr>
      <w:r w:rsidRPr="00231B4C">
        <w:rPr>
          <w:rFonts w:ascii="Times New Roman" w:hAnsi="Times New Roman" w:cs="Times New Roman"/>
          <w:sz w:val="28"/>
          <w:szCs w:val="28"/>
        </w:rPr>
        <w:t>Назви тестів, які використовувалися для валідизації пропонованих авторкою методик, подекуди повторюються у “Вступі” більше одного разу. Наприклад, Шкали</w:t>
      </w:r>
      <w:r>
        <w:rPr>
          <w:rFonts w:ascii="Times New Roman" w:hAnsi="Times New Roman" w:cs="Times New Roman"/>
          <w:sz w:val="28"/>
          <w:szCs w:val="28"/>
        </w:rPr>
        <w:t xml:space="preserve"> психологічного благополуччя К. </w:t>
      </w:r>
      <w:r w:rsidRPr="00231B4C">
        <w:rPr>
          <w:rFonts w:ascii="Times New Roman" w:hAnsi="Times New Roman" w:cs="Times New Roman"/>
          <w:sz w:val="28"/>
          <w:szCs w:val="28"/>
        </w:rPr>
        <w:t>Ріфф згадуються двічі, називаючись при цьому у різний спосіб, як і психофізіологічний метод ЕЕГ.</w:t>
      </w:r>
    </w:p>
    <w:p w:rsidR="00062858" w:rsidRDefault="00062858">
      <w:pPr>
        <w:pStyle w:val="1"/>
        <w:spacing w:line="360" w:lineRule="auto"/>
        <w:ind w:firstLine="700"/>
        <w:contextualSpacing w:val="0"/>
        <w:jc w:val="both"/>
        <w:rPr>
          <w:rFonts w:ascii="Times New Roman" w:hAnsi="Times New Roman" w:cs="Times New Roman"/>
          <w:sz w:val="28"/>
          <w:szCs w:val="28"/>
          <w:highlight w:val="white"/>
        </w:rPr>
      </w:pPr>
      <w:r w:rsidRPr="00231B4C">
        <w:rPr>
          <w:rFonts w:ascii="Times New Roman" w:hAnsi="Times New Roman" w:cs="Times New Roman"/>
          <w:sz w:val="28"/>
          <w:szCs w:val="28"/>
          <w:highlight w:val="white"/>
        </w:rPr>
        <w:t>Зауваження, однак, не знижують якості роботи, а є радше побажаннями, які варто врахувати в подальшому. Робота справляє враження теоретично та емпірично обґрунтованої наукової розвідки щодо актуальної для України і світу теми. Вона не лише дозволяє українським науковцям отримати логічно структуроване уявлення про еволюційну психологію, але й вводять новітні поняття та психодіагностичні</w:t>
      </w:r>
      <w:r>
        <w:rPr>
          <w:rFonts w:ascii="Times New Roman" w:hAnsi="Times New Roman" w:cs="Times New Roman"/>
          <w:sz w:val="28"/>
          <w:szCs w:val="28"/>
          <w:highlight w:val="white"/>
        </w:rPr>
        <w:t xml:space="preserve"> тестові</w:t>
      </w:r>
      <w:r w:rsidRPr="00231B4C">
        <w:rPr>
          <w:rFonts w:ascii="Times New Roman" w:hAnsi="Times New Roman" w:cs="Times New Roman"/>
          <w:sz w:val="28"/>
          <w:szCs w:val="28"/>
          <w:highlight w:val="white"/>
        </w:rPr>
        <w:t xml:space="preserve"> методики у світову психологічну науку.</w:t>
      </w:r>
    </w:p>
    <w:p w:rsidR="00062858" w:rsidRPr="00644647" w:rsidRDefault="00062858" w:rsidP="00644647">
      <w:pPr>
        <w:pStyle w:val="1"/>
        <w:spacing w:line="360" w:lineRule="auto"/>
        <w:ind w:firstLine="700"/>
        <w:contextualSpacing w:val="0"/>
        <w:jc w:val="both"/>
        <w:rPr>
          <w:rFonts w:ascii="Times New Roman" w:hAnsi="Times New Roman" w:cs="Times New Roman"/>
          <w:sz w:val="28"/>
          <w:szCs w:val="28"/>
        </w:rPr>
      </w:pPr>
      <w:r w:rsidRPr="00644647">
        <w:rPr>
          <w:rFonts w:ascii="Times New Roman" w:hAnsi="Times New Roman" w:cs="Times New Roman"/>
          <w:sz w:val="28"/>
          <w:szCs w:val="28"/>
        </w:rPr>
        <w:t xml:space="preserve">Таким чином, аналіз дисертаційної роботи, автореферату й опублікованих наукових праць здобувачки дає нам підставу зробити такий висновок: робота виконана на належному теоретичному рівні; є завершеною науковою працею, в якій отримані нові науково обґрунтовані результати, що в сукупності вирішують важливе для галузі загальної психології наукове завдання; робота відповідає вимогам пп. 9, 10, 12, 13 «Порядку присудження наукових ступенів»,  затвердженого  постановою Кабінету Міністрів № 567 від 24.07.2013 р. (зі змінами, внесеними згідно з Постановами КМУ №656 від 19.08.2015 р., №1159 від 30.12.2015 р. та №567 від 27.07.2016 р.), які висуваються до докторських дисертацій, а її авторка </w:t>
      </w:r>
      <w:r>
        <w:rPr>
          <w:rFonts w:ascii="Times New Roman" w:hAnsi="Times New Roman" w:cs="Times New Roman"/>
          <w:sz w:val="28"/>
          <w:szCs w:val="28"/>
        </w:rPr>
        <w:t xml:space="preserve">Луценко Олена Львівна </w:t>
      </w:r>
      <w:r w:rsidRPr="00644647">
        <w:rPr>
          <w:rFonts w:ascii="Times New Roman" w:hAnsi="Times New Roman" w:cs="Times New Roman"/>
          <w:sz w:val="28"/>
          <w:szCs w:val="28"/>
        </w:rPr>
        <w:t>заслуговує на здобуття наукового ступеня доктора психологічних нау</w:t>
      </w:r>
      <w:r>
        <w:rPr>
          <w:rFonts w:ascii="Times New Roman" w:hAnsi="Times New Roman" w:cs="Times New Roman"/>
          <w:sz w:val="28"/>
          <w:szCs w:val="28"/>
        </w:rPr>
        <w:t>к за спеціальністю 19.00.01 – з</w:t>
      </w:r>
      <w:r w:rsidRPr="00644647">
        <w:rPr>
          <w:rFonts w:ascii="Times New Roman" w:hAnsi="Times New Roman" w:cs="Times New Roman"/>
          <w:sz w:val="28"/>
          <w:szCs w:val="28"/>
        </w:rPr>
        <w:t>агальна</w:t>
      </w:r>
      <w:r>
        <w:rPr>
          <w:rFonts w:ascii="Times New Roman" w:hAnsi="Times New Roman" w:cs="Times New Roman"/>
          <w:sz w:val="28"/>
          <w:szCs w:val="28"/>
        </w:rPr>
        <w:t xml:space="preserve"> психологія, історія психології</w:t>
      </w:r>
      <w:r w:rsidRPr="00644647">
        <w:rPr>
          <w:rFonts w:ascii="Times New Roman" w:hAnsi="Times New Roman" w:cs="Times New Roman"/>
          <w:sz w:val="28"/>
          <w:szCs w:val="28"/>
        </w:rPr>
        <w:t>.</w:t>
      </w:r>
    </w:p>
    <w:p w:rsidR="00062858" w:rsidRPr="00644647" w:rsidRDefault="00062858" w:rsidP="00644647">
      <w:pPr>
        <w:pStyle w:val="1"/>
        <w:spacing w:line="360" w:lineRule="auto"/>
        <w:ind w:firstLine="700"/>
        <w:contextualSpacing w:val="0"/>
        <w:jc w:val="both"/>
        <w:rPr>
          <w:rFonts w:ascii="Times New Roman" w:hAnsi="Times New Roman" w:cs="Times New Roman"/>
          <w:sz w:val="28"/>
          <w:szCs w:val="28"/>
        </w:rPr>
      </w:pPr>
    </w:p>
    <w:p w:rsidR="00062858" w:rsidRPr="00644647" w:rsidRDefault="00062858" w:rsidP="00644647">
      <w:pPr>
        <w:pStyle w:val="1"/>
        <w:spacing w:line="360" w:lineRule="auto"/>
        <w:ind w:firstLine="700"/>
        <w:contextualSpacing w:val="0"/>
        <w:jc w:val="both"/>
        <w:rPr>
          <w:rFonts w:ascii="Times New Roman" w:hAnsi="Times New Roman" w:cs="Times New Roman"/>
          <w:b/>
          <w:sz w:val="28"/>
          <w:szCs w:val="28"/>
        </w:rPr>
      </w:pPr>
      <w:r w:rsidRPr="00644647">
        <w:rPr>
          <w:rFonts w:ascii="Times New Roman" w:hAnsi="Times New Roman" w:cs="Times New Roman"/>
          <w:b/>
          <w:sz w:val="28"/>
          <w:szCs w:val="28"/>
        </w:rPr>
        <w:t>Офіційний опонент:</w:t>
      </w:r>
    </w:p>
    <w:p w:rsidR="00062858" w:rsidRPr="00644647" w:rsidRDefault="00062858" w:rsidP="00644647">
      <w:pPr>
        <w:pStyle w:val="1"/>
        <w:spacing w:line="360" w:lineRule="auto"/>
        <w:ind w:firstLine="700"/>
        <w:contextualSpacing w:val="0"/>
        <w:jc w:val="both"/>
        <w:rPr>
          <w:rFonts w:ascii="Times New Roman" w:hAnsi="Times New Roman" w:cs="Times New Roman"/>
          <w:b/>
          <w:sz w:val="28"/>
          <w:szCs w:val="28"/>
        </w:rPr>
      </w:pPr>
      <w:r w:rsidRPr="00644647">
        <w:rPr>
          <w:rFonts w:ascii="Times New Roman" w:hAnsi="Times New Roman" w:cs="Times New Roman"/>
          <w:b/>
          <w:sz w:val="28"/>
          <w:szCs w:val="28"/>
        </w:rPr>
        <w:t>декан факультету психології</w:t>
      </w:r>
    </w:p>
    <w:p w:rsidR="00062858" w:rsidRPr="00644647" w:rsidRDefault="00062858" w:rsidP="00644647">
      <w:pPr>
        <w:pStyle w:val="1"/>
        <w:spacing w:line="360" w:lineRule="auto"/>
        <w:ind w:firstLine="700"/>
        <w:contextualSpacing w:val="0"/>
        <w:jc w:val="both"/>
        <w:rPr>
          <w:rFonts w:ascii="Times New Roman" w:hAnsi="Times New Roman" w:cs="Times New Roman"/>
          <w:b/>
          <w:sz w:val="28"/>
          <w:szCs w:val="28"/>
        </w:rPr>
      </w:pPr>
      <w:r w:rsidRPr="00644647">
        <w:rPr>
          <w:rFonts w:ascii="Times New Roman" w:hAnsi="Times New Roman" w:cs="Times New Roman"/>
          <w:b/>
          <w:sz w:val="28"/>
          <w:szCs w:val="28"/>
        </w:rPr>
        <w:t>Київського національного університету</w:t>
      </w:r>
    </w:p>
    <w:p w:rsidR="00062858" w:rsidRPr="00644647" w:rsidRDefault="00062858" w:rsidP="00644647">
      <w:pPr>
        <w:pStyle w:val="1"/>
        <w:spacing w:line="360" w:lineRule="auto"/>
        <w:ind w:firstLine="700"/>
        <w:contextualSpacing w:val="0"/>
        <w:jc w:val="both"/>
        <w:rPr>
          <w:rFonts w:ascii="Times New Roman" w:hAnsi="Times New Roman" w:cs="Times New Roman"/>
          <w:b/>
          <w:sz w:val="28"/>
          <w:szCs w:val="28"/>
        </w:rPr>
      </w:pPr>
      <w:r w:rsidRPr="00644647">
        <w:rPr>
          <w:rFonts w:ascii="Times New Roman" w:hAnsi="Times New Roman" w:cs="Times New Roman"/>
          <w:b/>
          <w:sz w:val="28"/>
          <w:szCs w:val="28"/>
        </w:rPr>
        <w:t>імені Тараса Шевченка,</w:t>
      </w:r>
    </w:p>
    <w:p w:rsidR="00062858" w:rsidRPr="00644647" w:rsidRDefault="00062858" w:rsidP="00644647">
      <w:pPr>
        <w:pStyle w:val="1"/>
        <w:spacing w:line="360" w:lineRule="auto"/>
        <w:ind w:firstLine="700"/>
        <w:contextualSpacing w:val="0"/>
        <w:jc w:val="both"/>
        <w:rPr>
          <w:rFonts w:ascii="Times New Roman" w:hAnsi="Times New Roman" w:cs="Times New Roman"/>
          <w:b/>
          <w:sz w:val="28"/>
          <w:szCs w:val="28"/>
          <w:highlight w:val="white"/>
        </w:rPr>
      </w:pPr>
      <w:r w:rsidRPr="00644647">
        <w:rPr>
          <w:rFonts w:ascii="Times New Roman" w:hAnsi="Times New Roman" w:cs="Times New Roman"/>
          <w:b/>
          <w:sz w:val="28"/>
          <w:szCs w:val="28"/>
        </w:rPr>
        <w:t>доктор психологічних наук, професор                         І. В. Данилюк</w:t>
      </w:r>
    </w:p>
    <w:p w:rsidR="00062858" w:rsidRPr="00231B4C" w:rsidRDefault="00062858">
      <w:pPr>
        <w:pStyle w:val="1"/>
        <w:spacing w:line="360" w:lineRule="auto"/>
        <w:contextualSpacing w:val="0"/>
        <w:jc w:val="both"/>
        <w:rPr>
          <w:rFonts w:ascii="Times New Roman" w:hAnsi="Times New Roman" w:cs="Times New Roman"/>
          <w:sz w:val="28"/>
          <w:szCs w:val="28"/>
        </w:rPr>
      </w:pPr>
    </w:p>
    <w:sectPr w:rsidR="00062858" w:rsidRPr="00231B4C" w:rsidSect="007E3D85">
      <w:headerReference w:type="even" r:id="rId7"/>
      <w:headerReference w:type="default" r:id="rId8"/>
      <w:footerReference w:type="even" r:id="rId9"/>
      <w:footerReference w:type="default" r:id="rId10"/>
      <w:headerReference w:type="first" r:id="rId11"/>
      <w:footerReference w:type="first" r:id="rId12"/>
      <w:pgSz w:w="11909" w:h="16834"/>
      <w:pgMar w:top="1440" w:right="1440" w:bottom="1440" w:left="1440" w:header="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858" w:rsidRDefault="00062858" w:rsidP="00644647">
      <w:pPr>
        <w:spacing w:line="240" w:lineRule="auto"/>
      </w:pPr>
      <w:r>
        <w:separator/>
      </w:r>
    </w:p>
  </w:endnote>
  <w:endnote w:type="continuationSeparator" w:id="0">
    <w:p w:rsidR="00062858" w:rsidRDefault="00062858" w:rsidP="0064464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858" w:rsidRDefault="000628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858" w:rsidRDefault="00062858">
    <w:pPr>
      <w:pStyle w:val="Footer"/>
      <w:jc w:val="right"/>
    </w:pPr>
    <w:fldSimple w:instr="PAGE   \* MERGEFORMAT">
      <w:r w:rsidRPr="00113CDE">
        <w:rPr>
          <w:noProof/>
          <w:lang w:val="ru-RU"/>
        </w:rPr>
        <w:t>2</w:t>
      </w:r>
    </w:fldSimple>
  </w:p>
  <w:p w:rsidR="00062858" w:rsidRDefault="000628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858" w:rsidRDefault="000628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858" w:rsidRDefault="00062858" w:rsidP="00644647">
      <w:pPr>
        <w:spacing w:line="240" w:lineRule="auto"/>
      </w:pPr>
      <w:r>
        <w:separator/>
      </w:r>
    </w:p>
  </w:footnote>
  <w:footnote w:type="continuationSeparator" w:id="0">
    <w:p w:rsidR="00062858" w:rsidRDefault="00062858" w:rsidP="0064464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858" w:rsidRDefault="000628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858" w:rsidRDefault="0006285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858" w:rsidRDefault="0006285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75281"/>
    <w:multiLevelType w:val="multilevel"/>
    <w:tmpl w:val="CB6ED21C"/>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3D85"/>
    <w:rsid w:val="00024891"/>
    <w:rsid w:val="00062858"/>
    <w:rsid w:val="000F6AB8"/>
    <w:rsid w:val="00113CDE"/>
    <w:rsid w:val="001C3B21"/>
    <w:rsid w:val="00216A63"/>
    <w:rsid w:val="00231B4C"/>
    <w:rsid w:val="004676BD"/>
    <w:rsid w:val="005579E8"/>
    <w:rsid w:val="006362E4"/>
    <w:rsid w:val="00644647"/>
    <w:rsid w:val="006A1D39"/>
    <w:rsid w:val="007E3D85"/>
    <w:rsid w:val="008D0244"/>
    <w:rsid w:val="008E4F01"/>
    <w:rsid w:val="00D347EE"/>
    <w:rsid w:val="00D532B5"/>
    <w:rsid w:val="00FA334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9E8"/>
    <w:pPr>
      <w:spacing w:line="276" w:lineRule="auto"/>
      <w:contextualSpacing/>
    </w:pPr>
    <w:rPr>
      <w:lang w:val="uk-UA" w:eastAsia="uk-UA"/>
    </w:rPr>
  </w:style>
  <w:style w:type="paragraph" w:styleId="Heading1">
    <w:name w:val="heading 1"/>
    <w:basedOn w:val="1"/>
    <w:next w:val="1"/>
    <w:link w:val="Heading1Char"/>
    <w:uiPriority w:val="99"/>
    <w:qFormat/>
    <w:rsid w:val="007E3D85"/>
    <w:pPr>
      <w:keepNext/>
      <w:keepLines/>
      <w:spacing w:before="400" w:after="120"/>
      <w:outlineLvl w:val="0"/>
    </w:pPr>
    <w:rPr>
      <w:sz w:val="40"/>
      <w:szCs w:val="40"/>
    </w:rPr>
  </w:style>
  <w:style w:type="paragraph" w:styleId="Heading2">
    <w:name w:val="heading 2"/>
    <w:basedOn w:val="1"/>
    <w:next w:val="1"/>
    <w:link w:val="Heading2Char"/>
    <w:uiPriority w:val="99"/>
    <w:qFormat/>
    <w:rsid w:val="007E3D85"/>
    <w:pPr>
      <w:keepNext/>
      <w:keepLines/>
      <w:spacing w:before="360" w:after="120"/>
      <w:outlineLvl w:val="1"/>
    </w:pPr>
    <w:rPr>
      <w:sz w:val="32"/>
      <w:szCs w:val="32"/>
    </w:rPr>
  </w:style>
  <w:style w:type="paragraph" w:styleId="Heading3">
    <w:name w:val="heading 3"/>
    <w:basedOn w:val="1"/>
    <w:next w:val="1"/>
    <w:link w:val="Heading3Char"/>
    <w:uiPriority w:val="99"/>
    <w:qFormat/>
    <w:rsid w:val="007E3D85"/>
    <w:pPr>
      <w:keepNext/>
      <w:keepLines/>
      <w:spacing w:before="320" w:after="80"/>
      <w:outlineLvl w:val="2"/>
    </w:pPr>
    <w:rPr>
      <w:color w:val="434343"/>
      <w:sz w:val="28"/>
      <w:szCs w:val="28"/>
    </w:rPr>
  </w:style>
  <w:style w:type="paragraph" w:styleId="Heading4">
    <w:name w:val="heading 4"/>
    <w:basedOn w:val="1"/>
    <w:next w:val="1"/>
    <w:link w:val="Heading4Char"/>
    <w:uiPriority w:val="99"/>
    <w:qFormat/>
    <w:rsid w:val="007E3D85"/>
    <w:pPr>
      <w:keepNext/>
      <w:keepLines/>
      <w:spacing w:before="280" w:after="80"/>
      <w:outlineLvl w:val="3"/>
    </w:pPr>
    <w:rPr>
      <w:color w:val="666666"/>
      <w:sz w:val="24"/>
      <w:szCs w:val="24"/>
    </w:rPr>
  </w:style>
  <w:style w:type="paragraph" w:styleId="Heading5">
    <w:name w:val="heading 5"/>
    <w:basedOn w:val="1"/>
    <w:next w:val="1"/>
    <w:link w:val="Heading5Char"/>
    <w:uiPriority w:val="99"/>
    <w:qFormat/>
    <w:rsid w:val="007E3D85"/>
    <w:pPr>
      <w:keepNext/>
      <w:keepLines/>
      <w:spacing w:before="240" w:after="80"/>
      <w:outlineLvl w:val="4"/>
    </w:pPr>
    <w:rPr>
      <w:color w:val="666666"/>
    </w:rPr>
  </w:style>
  <w:style w:type="paragraph" w:styleId="Heading6">
    <w:name w:val="heading 6"/>
    <w:basedOn w:val="1"/>
    <w:next w:val="1"/>
    <w:link w:val="Heading6Char"/>
    <w:uiPriority w:val="99"/>
    <w:qFormat/>
    <w:rsid w:val="007E3D85"/>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9B9"/>
    <w:rPr>
      <w:rFonts w:asciiTheme="majorHAnsi" w:eastAsiaTheme="majorEastAsia" w:hAnsiTheme="majorHAnsi" w:cstheme="majorBidi"/>
      <w:b/>
      <w:bCs/>
      <w:kern w:val="32"/>
      <w:sz w:val="32"/>
      <w:szCs w:val="32"/>
      <w:lang w:val="uk-UA" w:eastAsia="uk-UA"/>
    </w:rPr>
  </w:style>
  <w:style w:type="character" w:customStyle="1" w:styleId="Heading2Char">
    <w:name w:val="Heading 2 Char"/>
    <w:basedOn w:val="DefaultParagraphFont"/>
    <w:link w:val="Heading2"/>
    <w:uiPriority w:val="9"/>
    <w:semiHidden/>
    <w:rsid w:val="007F09B9"/>
    <w:rPr>
      <w:rFonts w:asciiTheme="majorHAnsi" w:eastAsiaTheme="majorEastAsia" w:hAnsiTheme="majorHAnsi" w:cstheme="majorBidi"/>
      <w:b/>
      <w:bCs/>
      <w:i/>
      <w:iCs/>
      <w:sz w:val="28"/>
      <w:szCs w:val="28"/>
      <w:lang w:val="uk-UA" w:eastAsia="uk-UA"/>
    </w:rPr>
  </w:style>
  <w:style w:type="character" w:customStyle="1" w:styleId="Heading3Char">
    <w:name w:val="Heading 3 Char"/>
    <w:basedOn w:val="DefaultParagraphFont"/>
    <w:link w:val="Heading3"/>
    <w:uiPriority w:val="9"/>
    <w:semiHidden/>
    <w:rsid w:val="007F09B9"/>
    <w:rPr>
      <w:rFonts w:asciiTheme="majorHAnsi" w:eastAsiaTheme="majorEastAsia" w:hAnsiTheme="majorHAnsi" w:cstheme="majorBidi"/>
      <w:b/>
      <w:bCs/>
      <w:sz w:val="26"/>
      <w:szCs w:val="26"/>
      <w:lang w:val="uk-UA" w:eastAsia="uk-UA"/>
    </w:rPr>
  </w:style>
  <w:style w:type="character" w:customStyle="1" w:styleId="Heading4Char">
    <w:name w:val="Heading 4 Char"/>
    <w:basedOn w:val="DefaultParagraphFont"/>
    <w:link w:val="Heading4"/>
    <w:uiPriority w:val="9"/>
    <w:semiHidden/>
    <w:rsid w:val="007F09B9"/>
    <w:rPr>
      <w:rFonts w:asciiTheme="minorHAnsi" w:eastAsiaTheme="minorEastAsia" w:hAnsiTheme="minorHAnsi" w:cstheme="minorBidi"/>
      <w:b/>
      <w:bCs/>
      <w:sz w:val="28"/>
      <w:szCs w:val="28"/>
      <w:lang w:val="uk-UA" w:eastAsia="uk-UA"/>
    </w:rPr>
  </w:style>
  <w:style w:type="character" w:customStyle="1" w:styleId="Heading5Char">
    <w:name w:val="Heading 5 Char"/>
    <w:basedOn w:val="DefaultParagraphFont"/>
    <w:link w:val="Heading5"/>
    <w:uiPriority w:val="9"/>
    <w:semiHidden/>
    <w:rsid w:val="007F09B9"/>
    <w:rPr>
      <w:rFonts w:asciiTheme="minorHAnsi" w:eastAsiaTheme="minorEastAsia" w:hAnsiTheme="minorHAnsi" w:cstheme="minorBidi"/>
      <w:b/>
      <w:bCs/>
      <w:i/>
      <w:iCs/>
      <w:sz w:val="26"/>
      <w:szCs w:val="26"/>
      <w:lang w:val="uk-UA" w:eastAsia="uk-UA"/>
    </w:rPr>
  </w:style>
  <w:style w:type="character" w:customStyle="1" w:styleId="Heading6Char">
    <w:name w:val="Heading 6 Char"/>
    <w:basedOn w:val="DefaultParagraphFont"/>
    <w:link w:val="Heading6"/>
    <w:uiPriority w:val="9"/>
    <w:semiHidden/>
    <w:rsid w:val="007F09B9"/>
    <w:rPr>
      <w:rFonts w:asciiTheme="minorHAnsi" w:eastAsiaTheme="minorEastAsia" w:hAnsiTheme="minorHAnsi" w:cstheme="minorBidi"/>
      <w:b/>
      <w:bCs/>
      <w:lang w:val="uk-UA" w:eastAsia="uk-UA"/>
    </w:rPr>
  </w:style>
  <w:style w:type="paragraph" w:customStyle="1" w:styleId="1">
    <w:name w:val="Обычный1"/>
    <w:uiPriority w:val="99"/>
    <w:rsid w:val="007E3D85"/>
    <w:pPr>
      <w:spacing w:line="276" w:lineRule="auto"/>
      <w:contextualSpacing/>
    </w:pPr>
    <w:rPr>
      <w:lang w:val="uk-UA" w:eastAsia="uk-UA"/>
    </w:rPr>
  </w:style>
  <w:style w:type="table" w:customStyle="1" w:styleId="TableNormal1">
    <w:name w:val="Table Normal1"/>
    <w:uiPriority w:val="99"/>
    <w:rsid w:val="007E3D85"/>
    <w:pPr>
      <w:spacing w:line="276" w:lineRule="auto"/>
      <w:contextualSpacing/>
    </w:pPr>
    <w:rPr>
      <w:lang w:val="uk-UA" w:eastAsia="uk-UA"/>
    </w:rPr>
    <w:tblPr>
      <w:tblCellMar>
        <w:top w:w="0" w:type="dxa"/>
        <w:left w:w="0" w:type="dxa"/>
        <w:bottom w:w="0" w:type="dxa"/>
        <w:right w:w="0" w:type="dxa"/>
      </w:tblCellMar>
    </w:tblPr>
  </w:style>
  <w:style w:type="paragraph" w:styleId="Title">
    <w:name w:val="Title"/>
    <w:basedOn w:val="1"/>
    <w:next w:val="1"/>
    <w:link w:val="TitleChar"/>
    <w:uiPriority w:val="99"/>
    <w:qFormat/>
    <w:rsid w:val="007E3D85"/>
    <w:pPr>
      <w:keepNext/>
      <w:keepLines/>
      <w:spacing w:after="60"/>
    </w:pPr>
    <w:rPr>
      <w:sz w:val="52"/>
      <w:szCs w:val="52"/>
    </w:rPr>
  </w:style>
  <w:style w:type="character" w:customStyle="1" w:styleId="TitleChar">
    <w:name w:val="Title Char"/>
    <w:basedOn w:val="DefaultParagraphFont"/>
    <w:link w:val="Title"/>
    <w:uiPriority w:val="10"/>
    <w:rsid w:val="007F09B9"/>
    <w:rPr>
      <w:rFonts w:asciiTheme="majorHAnsi" w:eastAsiaTheme="majorEastAsia" w:hAnsiTheme="majorHAnsi" w:cstheme="majorBidi"/>
      <w:b/>
      <w:bCs/>
      <w:kern w:val="28"/>
      <w:sz w:val="32"/>
      <w:szCs w:val="32"/>
      <w:lang w:val="uk-UA" w:eastAsia="uk-UA"/>
    </w:rPr>
  </w:style>
  <w:style w:type="paragraph" w:styleId="Subtitle">
    <w:name w:val="Subtitle"/>
    <w:basedOn w:val="1"/>
    <w:next w:val="1"/>
    <w:link w:val="SubtitleChar"/>
    <w:uiPriority w:val="99"/>
    <w:qFormat/>
    <w:rsid w:val="007E3D85"/>
    <w:pPr>
      <w:keepNext/>
      <w:keepLines/>
      <w:spacing w:after="320"/>
    </w:pPr>
    <w:rPr>
      <w:color w:val="666666"/>
      <w:sz w:val="30"/>
      <w:szCs w:val="30"/>
    </w:rPr>
  </w:style>
  <w:style w:type="character" w:customStyle="1" w:styleId="SubtitleChar">
    <w:name w:val="Subtitle Char"/>
    <w:basedOn w:val="DefaultParagraphFont"/>
    <w:link w:val="Subtitle"/>
    <w:uiPriority w:val="11"/>
    <w:rsid w:val="007F09B9"/>
    <w:rPr>
      <w:rFonts w:asciiTheme="majorHAnsi" w:eastAsiaTheme="majorEastAsia" w:hAnsiTheme="majorHAnsi" w:cstheme="majorBidi"/>
      <w:sz w:val="24"/>
      <w:szCs w:val="24"/>
      <w:lang w:val="uk-UA" w:eastAsia="uk-UA"/>
    </w:rPr>
  </w:style>
  <w:style w:type="paragraph" w:styleId="Header">
    <w:name w:val="header"/>
    <w:basedOn w:val="Normal"/>
    <w:link w:val="HeaderChar"/>
    <w:uiPriority w:val="99"/>
    <w:rsid w:val="00644647"/>
    <w:pPr>
      <w:tabs>
        <w:tab w:val="center" w:pos="4819"/>
        <w:tab w:val="right" w:pos="9639"/>
      </w:tabs>
      <w:spacing w:line="240" w:lineRule="auto"/>
    </w:pPr>
  </w:style>
  <w:style w:type="character" w:customStyle="1" w:styleId="HeaderChar">
    <w:name w:val="Header Char"/>
    <w:basedOn w:val="DefaultParagraphFont"/>
    <w:link w:val="Header"/>
    <w:uiPriority w:val="99"/>
    <w:locked/>
    <w:rsid w:val="00644647"/>
    <w:rPr>
      <w:rFonts w:cs="Times New Roman"/>
    </w:rPr>
  </w:style>
  <w:style w:type="paragraph" w:styleId="Footer">
    <w:name w:val="footer"/>
    <w:basedOn w:val="Normal"/>
    <w:link w:val="FooterChar"/>
    <w:uiPriority w:val="99"/>
    <w:rsid w:val="00644647"/>
    <w:pPr>
      <w:tabs>
        <w:tab w:val="center" w:pos="4819"/>
        <w:tab w:val="right" w:pos="9639"/>
      </w:tabs>
      <w:spacing w:line="240" w:lineRule="auto"/>
    </w:pPr>
  </w:style>
  <w:style w:type="character" w:customStyle="1" w:styleId="FooterChar">
    <w:name w:val="Footer Char"/>
    <w:basedOn w:val="DefaultParagraphFont"/>
    <w:link w:val="Footer"/>
    <w:uiPriority w:val="99"/>
    <w:locked/>
    <w:rsid w:val="00644647"/>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1728</Words>
  <Characters>9852</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І Д Г У К</dc:title>
  <dc:subject/>
  <dc:creator/>
  <cp:keywords/>
  <dc:description/>
  <cp:lastModifiedBy>ddd</cp:lastModifiedBy>
  <cp:revision>2</cp:revision>
  <cp:lastPrinted>2018-11-19T10:19:00Z</cp:lastPrinted>
  <dcterms:created xsi:type="dcterms:W3CDTF">2018-12-04T12:56:00Z</dcterms:created>
  <dcterms:modified xsi:type="dcterms:W3CDTF">2018-12-04T12:56:00Z</dcterms:modified>
</cp:coreProperties>
</file>